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DF0CFD" w14:textId="398DFAC7" w:rsidR="00CB4BC7" w:rsidRPr="00CA4E17" w:rsidRDefault="00051578" w:rsidP="00051578">
      <w:pPr>
        <w:pStyle w:val="PlainText"/>
        <w:rPr>
          <w:rFonts w:ascii="Aptos" w:hAnsi="Aptos" w:cs="Times New Roman"/>
          <w:szCs w:val="22"/>
        </w:rPr>
      </w:pPr>
      <w:r w:rsidRPr="00CA4E17">
        <w:rPr>
          <w:rFonts w:ascii="Aptos" w:hAnsi="Aptos" w:cs="Times New Roman"/>
          <w:b/>
          <w:szCs w:val="22"/>
        </w:rPr>
        <w:t>BUDGET JUSTIFICATION</w:t>
      </w:r>
    </w:p>
    <w:p w14:paraId="451F9ABF" w14:textId="2C31E442" w:rsidR="000152AE" w:rsidRPr="00CA4E17" w:rsidRDefault="006C34D2" w:rsidP="00A6571B">
      <w:pPr>
        <w:pStyle w:val="PlainText"/>
        <w:rPr>
          <w:rFonts w:ascii="Aptos" w:hAnsi="Aptos" w:cs="Times New Roman"/>
          <w:color w:val="0070C0"/>
          <w:szCs w:val="22"/>
        </w:rPr>
      </w:pPr>
      <w:r w:rsidRPr="00CA4E17">
        <w:rPr>
          <w:rFonts w:ascii="Aptos" w:hAnsi="Aptos" w:cs="Times New Roman"/>
          <w:color w:val="0070C0"/>
          <w:szCs w:val="22"/>
        </w:rPr>
        <w:t>J</w:t>
      </w:r>
      <w:r w:rsidR="00051578" w:rsidRPr="00CA4E17">
        <w:rPr>
          <w:rFonts w:ascii="Aptos" w:hAnsi="Aptos" w:cs="Times New Roman"/>
          <w:color w:val="0070C0"/>
          <w:szCs w:val="22"/>
        </w:rPr>
        <w:t xml:space="preserve">ustify each </w:t>
      </w:r>
      <w:r w:rsidRPr="00CA4E17">
        <w:rPr>
          <w:rFonts w:ascii="Aptos" w:hAnsi="Aptos" w:cs="Times New Roman"/>
          <w:color w:val="0070C0"/>
          <w:szCs w:val="22"/>
        </w:rPr>
        <w:t xml:space="preserve">budget </w:t>
      </w:r>
      <w:r w:rsidR="00051578" w:rsidRPr="00CA4E17">
        <w:rPr>
          <w:rFonts w:ascii="Aptos" w:hAnsi="Aptos" w:cs="Times New Roman"/>
          <w:color w:val="0070C0"/>
          <w:szCs w:val="22"/>
        </w:rPr>
        <w:t>line item</w:t>
      </w:r>
      <w:r w:rsidR="00D45AFE" w:rsidRPr="00CA4E17">
        <w:rPr>
          <w:rFonts w:ascii="Aptos" w:hAnsi="Aptos" w:cs="Times New Roman"/>
          <w:color w:val="0070C0"/>
          <w:szCs w:val="22"/>
        </w:rPr>
        <w:t xml:space="preserve"> </w:t>
      </w:r>
      <w:r w:rsidR="00D45AFE" w:rsidRPr="00CA4E17">
        <w:rPr>
          <w:rFonts w:ascii="Aptos" w:hAnsi="Aptos" w:cs="Times New Roman"/>
          <w:b/>
          <w:color w:val="0070C0"/>
          <w:szCs w:val="22"/>
          <w:u w:val="single"/>
        </w:rPr>
        <w:t>in the order it appears in the</w:t>
      </w:r>
      <w:r w:rsidR="00051578" w:rsidRPr="00CA4E17">
        <w:rPr>
          <w:rFonts w:ascii="Aptos" w:hAnsi="Aptos" w:cs="Times New Roman"/>
          <w:b/>
          <w:color w:val="0070C0"/>
          <w:szCs w:val="22"/>
          <w:u w:val="single"/>
        </w:rPr>
        <w:t xml:space="preserve"> </w:t>
      </w:r>
      <w:r w:rsidR="00F86FA4" w:rsidRPr="00CA4E17">
        <w:rPr>
          <w:rFonts w:ascii="Aptos" w:hAnsi="Aptos" w:cs="Times New Roman"/>
          <w:b/>
          <w:color w:val="0070C0"/>
          <w:szCs w:val="22"/>
          <w:u w:val="single"/>
        </w:rPr>
        <w:t>sponsor</w:t>
      </w:r>
      <w:r w:rsidR="005131B8" w:rsidRPr="00CA4E17">
        <w:rPr>
          <w:rFonts w:ascii="Aptos" w:hAnsi="Aptos" w:cs="Times New Roman"/>
          <w:b/>
          <w:color w:val="0070C0"/>
          <w:szCs w:val="22"/>
          <w:u w:val="single"/>
        </w:rPr>
        <w:t>-</w:t>
      </w:r>
      <w:r w:rsidR="00F86FA4" w:rsidRPr="00CA4E17">
        <w:rPr>
          <w:rFonts w:ascii="Aptos" w:hAnsi="Aptos" w:cs="Times New Roman"/>
          <w:b/>
          <w:color w:val="0070C0"/>
          <w:szCs w:val="22"/>
          <w:u w:val="single"/>
        </w:rPr>
        <w:t xml:space="preserve">formatted </w:t>
      </w:r>
      <w:r w:rsidR="00051578" w:rsidRPr="00CA4E17">
        <w:rPr>
          <w:rFonts w:ascii="Aptos" w:hAnsi="Aptos" w:cs="Times New Roman"/>
          <w:b/>
          <w:color w:val="0070C0"/>
          <w:szCs w:val="22"/>
          <w:u w:val="single"/>
        </w:rPr>
        <w:t>budg</w:t>
      </w:r>
      <w:r w:rsidR="007F19A2" w:rsidRPr="00CA4E17">
        <w:rPr>
          <w:rFonts w:ascii="Aptos" w:hAnsi="Aptos" w:cs="Times New Roman"/>
          <w:b/>
          <w:color w:val="0070C0"/>
          <w:szCs w:val="22"/>
          <w:u w:val="single"/>
        </w:rPr>
        <w:t>et</w:t>
      </w:r>
      <w:r w:rsidR="007F19A2" w:rsidRPr="00CA4E17">
        <w:rPr>
          <w:rFonts w:ascii="Aptos" w:hAnsi="Aptos" w:cs="Times New Roman"/>
          <w:color w:val="0070C0"/>
          <w:szCs w:val="22"/>
        </w:rPr>
        <w:t xml:space="preserve"> using this </w:t>
      </w:r>
      <w:r w:rsidR="00215185" w:rsidRPr="00CA4E17">
        <w:rPr>
          <w:rFonts w:ascii="Aptos" w:hAnsi="Aptos" w:cs="Times New Roman"/>
          <w:color w:val="0070C0"/>
          <w:szCs w:val="22"/>
        </w:rPr>
        <w:t>template</w:t>
      </w:r>
      <w:r w:rsidR="007F19A2" w:rsidRPr="00CA4E17">
        <w:rPr>
          <w:rFonts w:ascii="Aptos" w:hAnsi="Aptos" w:cs="Times New Roman"/>
          <w:color w:val="0070C0"/>
          <w:szCs w:val="22"/>
        </w:rPr>
        <w:t xml:space="preserve"> as a guide</w:t>
      </w:r>
      <w:r w:rsidR="004A7683" w:rsidRPr="00CA4E17">
        <w:rPr>
          <w:rFonts w:ascii="Aptos" w:hAnsi="Aptos" w:cs="Times New Roman"/>
          <w:color w:val="0070C0"/>
          <w:szCs w:val="22"/>
        </w:rPr>
        <w:t xml:space="preserve">. </w:t>
      </w:r>
      <w:r w:rsidR="005131B8" w:rsidRPr="00CA4E17">
        <w:rPr>
          <w:rFonts w:ascii="Aptos" w:hAnsi="Aptos" w:cs="Times New Roman"/>
          <w:color w:val="0070C0"/>
        </w:rPr>
        <w:t xml:space="preserve">Explain why each item is necessary to accomplish the project – don’t leave the reviewer wondering. </w:t>
      </w:r>
    </w:p>
    <w:p w14:paraId="71C5F437" w14:textId="27355C38" w:rsidR="00335E0D" w:rsidRPr="00CA4E17" w:rsidRDefault="00D45AFE" w:rsidP="00335E0D">
      <w:pPr>
        <w:pStyle w:val="PlainText"/>
        <w:numPr>
          <w:ilvl w:val="0"/>
          <w:numId w:val="6"/>
        </w:numPr>
        <w:rPr>
          <w:rFonts w:ascii="Aptos" w:hAnsi="Aptos" w:cs="Times New Roman"/>
          <w:color w:val="0070C0"/>
          <w:szCs w:val="22"/>
        </w:rPr>
      </w:pPr>
      <w:r w:rsidRPr="00CA4E17">
        <w:rPr>
          <w:rFonts w:ascii="Aptos" w:hAnsi="Aptos" w:cs="Times New Roman"/>
          <w:color w:val="0070C0"/>
          <w:szCs w:val="22"/>
        </w:rPr>
        <w:t>Edit or delete t</w:t>
      </w:r>
      <w:r w:rsidR="004A7683" w:rsidRPr="00CA4E17">
        <w:rPr>
          <w:rFonts w:ascii="Aptos" w:hAnsi="Aptos" w:cs="Times New Roman"/>
          <w:color w:val="0070C0"/>
          <w:szCs w:val="22"/>
        </w:rPr>
        <w:t xml:space="preserve">ext in </w:t>
      </w:r>
      <w:r w:rsidR="0092553D" w:rsidRPr="00CA4E17">
        <w:rPr>
          <w:rFonts w:ascii="Aptos" w:hAnsi="Aptos" w:cs="Times New Roman"/>
          <w:color w:val="0070C0"/>
          <w:szCs w:val="22"/>
        </w:rPr>
        <w:t xml:space="preserve">blue </w:t>
      </w:r>
      <w:r w:rsidRPr="00CA4E17">
        <w:rPr>
          <w:rFonts w:ascii="Aptos" w:hAnsi="Aptos" w:cs="Times New Roman"/>
          <w:color w:val="0070C0"/>
          <w:szCs w:val="22"/>
        </w:rPr>
        <w:t>as applicable for</w:t>
      </w:r>
      <w:r w:rsidR="004A7683" w:rsidRPr="00CA4E17">
        <w:rPr>
          <w:rFonts w:ascii="Aptos" w:hAnsi="Aptos" w:cs="Times New Roman"/>
          <w:color w:val="0070C0"/>
          <w:szCs w:val="22"/>
        </w:rPr>
        <w:t xml:space="preserve"> your project</w:t>
      </w:r>
      <w:r w:rsidR="00BB2A41" w:rsidRPr="00CA4E17">
        <w:rPr>
          <w:rFonts w:ascii="Aptos" w:hAnsi="Aptos" w:cs="Times New Roman"/>
          <w:color w:val="0070C0"/>
          <w:szCs w:val="22"/>
        </w:rPr>
        <w:t xml:space="preserve">. </w:t>
      </w:r>
    </w:p>
    <w:p w14:paraId="5A19650A" w14:textId="60CB4940" w:rsidR="00D45AFE" w:rsidRPr="00CA4E17" w:rsidRDefault="00BB2A41" w:rsidP="00335E0D">
      <w:pPr>
        <w:pStyle w:val="PlainText"/>
        <w:numPr>
          <w:ilvl w:val="0"/>
          <w:numId w:val="6"/>
        </w:numPr>
        <w:rPr>
          <w:rFonts w:ascii="Aptos" w:hAnsi="Aptos" w:cs="Times New Roman"/>
          <w:color w:val="0070C0"/>
          <w:szCs w:val="22"/>
        </w:rPr>
      </w:pPr>
      <w:r w:rsidRPr="00CA4E17">
        <w:rPr>
          <w:rFonts w:ascii="Aptos" w:hAnsi="Aptos" w:cs="Times New Roman"/>
          <w:color w:val="0070C0"/>
          <w:szCs w:val="22"/>
        </w:rPr>
        <w:t xml:space="preserve">Items not </w:t>
      </w:r>
      <w:r w:rsidR="00BE4C7A" w:rsidRPr="00CA4E17">
        <w:rPr>
          <w:rFonts w:ascii="Aptos" w:hAnsi="Aptos" w:cs="Times New Roman"/>
          <w:color w:val="0070C0"/>
          <w:szCs w:val="22"/>
        </w:rPr>
        <w:t>included in</w:t>
      </w:r>
      <w:r w:rsidRPr="00CA4E17">
        <w:rPr>
          <w:rFonts w:ascii="Aptos" w:hAnsi="Aptos" w:cs="Times New Roman"/>
          <w:color w:val="0070C0"/>
          <w:szCs w:val="22"/>
        </w:rPr>
        <w:t xml:space="preserve"> </w:t>
      </w:r>
      <w:r w:rsidR="006C34D2" w:rsidRPr="00CA4E17">
        <w:rPr>
          <w:rFonts w:ascii="Aptos" w:hAnsi="Aptos" w:cs="Times New Roman"/>
          <w:color w:val="0070C0"/>
          <w:szCs w:val="22"/>
        </w:rPr>
        <w:t xml:space="preserve">your </w:t>
      </w:r>
      <w:r w:rsidRPr="00CA4E17">
        <w:rPr>
          <w:rFonts w:ascii="Aptos" w:hAnsi="Aptos" w:cs="Times New Roman"/>
          <w:color w:val="0070C0"/>
          <w:szCs w:val="22"/>
        </w:rPr>
        <w:t>budget can be deleted</w:t>
      </w:r>
      <w:r w:rsidR="00D45AFE" w:rsidRPr="00CA4E17">
        <w:rPr>
          <w:rFonts w:ascii="Aptos" w:hAnsi="Aptos" w:cs="Times New Roman"/>
          <w:color w:val="0070C0"/>
          <w:szCs w:val="22"/>
        </w:rPr>
        <w:t xml:space="preserve">. </w:t>
      </w:r>
    </w:p>
    <w:p w14:paraId="3AD3ED8B" w14:textId="596A10D3" w:rsidR="006B0094" w:rsidRPr="00CA4E17" w:rsidRDefault="00170655" w:rsidP="00335E0D">
      <w:pPr>
        <w:pStyle w:val="PlainText"/>
        <w:numPr>
          <w:ilvl w:val="0"/>
          <w:numId w:val="6"/>
        </w:numPr>
        <w:rPr>
          <w:rFonts w:ascii="Aptos" w:hAnsi="Aptos" w:cs="Times New Roman"/>
          <w:color w:val="0070C0"/>
          <w:szCs w:val="22"/>
        </w:rPr>
      </w:pPr>
      <w:r>
        <w:rPr>
          <w:rFonts w:ascii="Aptos" w:hAnsi="Aptos" w:cs="Times New Roman"/>
          <w:color w:val="0070C0"/>
          <w:szCs w:val="22"/>
        </w:rPr>
        <w:t>I</w:t>
      </w:r>
      <w:r w:rsidR="00D45AFE" w:rsidRPr="00CA4E17">
        <w:rPr>
          <w:rFonts w:ascii="Aptos" w:hAnsi="Aptos" w:cs="Times New Roman"/>
          <w:color w:val="0070C0"/>
          <w:szCs w:val="22"/>
        </w:rPr>
        <w:t xml:space="preserve">nclude dollar amounts unless </w:t>
      </w:r>
      <w:r>
        <w:rPr>
          <w:rFonts w:ascii="Aptos" w:hAnsi="Aptos" w:cs="Times New Roman"/>
          <w:color w:val="0070C0"/>
          <w:szCs w:val="22"/>
        </w:rPr>
        <w:t>not allowed</w:t>
      </w:r>
      <w:r w:rsidR="00D45AFE" w:rsidRPr="00CA4E17">
        <w:rPr>
          <w:rFonts w:ascii="Aptos" w:hAnsi="Aptos" w:cs="Times New Roman"/>
          <w:color w:val="0070C0"/>
          <w:szCs w:val="22"/>
        </w:rPr>
        <w:t xml:space="preserve"> per sponsor guidelines</w:t>
      </w:r>
      <w:r>
        <w:rPr>
          <w:rFonts w:ascii="Aptos" w:hAnsi="Aptos" w:cs="Times New Roman"/>
          <w:color w:val="0070C0"/>
          <w:szCs w:val="22"/>
        </w:rPr>
        <w:t xml:space="preserve"> (e.g., NIH)</w:t>
      </w:r>
      <w:r w:rsidR="001F5A82">
        <w:rPr>
          <w:rFonts w:ascii="Aptos" w:hAnsi="Aptos" w:cs="Times New Roman"/>
          <w:color w:val="0070C0"/>
          <w:szCs w:val="22"/>
        </w:rPr>
        <w:t xml:space="preserve"> or other constraint</w:t>
      </w:r>
      <w:r w:rsidR="007F19A2" w:rsidRPr="00CA4E17">
        <w:rPr>
          <w:rFonts w:ascii="Aptos" w:hAnsi="Aptos" w:cs="Times New Roman"/>
          <w:color w:val="0070C0"/>
          <w:szCs w:val="22"/>
        </w:rPr>
        <w:t>.</w:t>
      </w:r>
    </w:p>
    <w:p w14:paraId="30D9201C" w14:textId="4D84A273" w:rsidR="00DB2A98" w:rsidRPr="00CA4E17" w:rsidRDefault="00DB2A98" w:rsidP="00335E0D">
      <w:pPr>
        <w:pStyle w:val="PlainText"/>
        <w:numPr>
          <w:ilvl w:val="0"/>
          <w:numId w:val="6"/>
        </w:numPr>
        <w:rPr>
          <w:rFonts w:ascii="Aptos" w:hAnsi="Aptos" w:cs="Times New Roman"/>
          <w:color w:val="0070C0"/>
          <w:szCs w:val="22"/>
        </w:rPr>
      </w:pPr>
      <w:r w:rsidRPr="00CA4E17">
        <w:rPr>
          <w:rFonts w:ascii="Aptos" w:hAnsi="Aptos" w:cs="Times New Roman"/>
          <w:color w:val="0070C0"/>
          <w:szCs w:val="22"/>
        </w:rPr>
        <w:t xml:space="preserve">Make sure you follow </w:t>
      </w:r>
      <w:r w:rsidR="005131B8" w:rsidRPr="00CA4E17">
        <w:rPr>
          <w:rFonts w:ascii="Aptos" w:hAnsi="Aptos" w:cs="Times New Roman"/>
          <w:color w:val="0070C0"/>
          <w:szCs w:val="22"/>
        </w:rPr>
        <w:t>all</w:t>
      </w:r>
      <w:r w:rsidRPr="00CA4E17">
        <w:rPr>
          <w:rFonts w:ascii="Aptos" w:hAnsi="Aptos" w:cs="Times New Roman"/>
          <w:color w:val="0070C0"/>
          <w:szCs w:val="22"/>
        </w:rPr>
        <w:t xml:space="preserve"> sponsor’s guidelines</w:t>
      </w:r>
      <w:r w:rsidR="005131B8" w:rsidRPr="00CA4E17">
        <w:rPr>
          <w:rFonts w:ascii="Aptos" w:hAnsi="Aptos" w:cs="Times New Roman"/>
          <w:color w:val="0070C0"/>
          <w:szCs w:val="22"/>
        </w:rPr>
        <w:t xml:space="preserve">, including </w:t>
      </w:r>
      <w:r w:rsidRPr="00CA4E17">
        <w:rPr>
          <w:rFonts w:ascii="Aptos" w:hAnsi="Aptos" w:cs="Times New Roman"/>
          <w:color w:val="0070C0"/>
          <w:szCs w:val="22"/>
        </w:rPr>
        <w:t>allowable fonts and font sizes</w:t>
      </w:r>
      <w:r w:rsidR="00A6720D" w:rsidRPr="00CA4E17">
        <w:rPr>
          <w:rFonts w:ascii="Aptos" w:hAnsi="Aptos" w:cs="Times New Roman"/>
          <w:color w:val="0070C0"/>
          <w:szCs w:val="22"/>
        </w:rPr>
        <w:t>.</w:t>
      </w:r>
    </w:p>
    <w:p w14:paraId="5F68112E" w14:textId="5BB622BA" w:rsidR="00124EA2" w:rsidRPr="00CA4E17" w:rsidRDefault="00124EA2" w:rsidP="00335E0D">
      <w:pPr>
        <w:pStyle w:val="ListParagraph"/>
        <w:numPr>
          <w:ilvl w:val="0"/>
          <w:numId w:val="6"/>
        </w:numPr>
        <w:spacing w:after="0" w:line="240" w:lineRule="auto"/>
        <w:rPr>
          <w:rFonts w:ascii="Aptos" w:hAnsi="Aptos" w:cs="Times New Roman"/>
          <w:color w:val="0070C0"/>
        </w:rPr>
      </w:pPr>
      <w:r w:rsidRPr="00CA4E17">
        <w:rPr>
          <w:rFonts w:ascii="Aptos" w:hAnsi="Aptos" w:cs="Times New Roman"/>
          <w:color w:val="0070C0"/>
        </w:rPr>
        <w:t xml:space="preserve">Make sure you delete the blue instructions that aren’t being used, </w:t>
      </w:r>
      <w:r w:rsidRPr="00CA4E17">
        <w:rPr>
          <w:rFonts w:ascii="Aptos" w:hAnsi="Aptos" w:cs="Times New Roman"/>
          <w:b/>
          <w:color w:val="0070C0"/>
          <w:u w:val="single"/>
        </w:rPr>
        <w:t>or</w:t>
      </w:r>
      <w:r w:rsidRPr="00CA4E17">
        <w:rPr>
          <w:rFonts w:ascii="Aptos" w:hAnsi="Aptos" w:cs="Times New Roman"/>
          <w:color w:val="0070C0"/>
        </w:rPr>
        <w:t xml:space="preserve"> if you’ve completed the instructions, change the font color to black.</w:t>
      </w:r>
    </w:p>
    <w:p w14:paraId="767B0DBC" w14:textId="731A2A62" w:rsidR="00A6571B" w:rsidRPr="00CA4E17" w:rsidRDefault="00A6571B" w:rsidP="00A6571B">
      <w:pPr>
        <w:spacing w:after="0" w:line="240" w:lineRule="auto"/>
        <w:rPr>
          <w:rFonts w:ascii="Aptos" w:hAnsi="Aptos" w:cs="Times New Roman"/>
          <w:color w:val="0070C0"/>
        </w:rPr>
      </w:pPr>
      <w:r w:rsidRPr="00CA4E17">
        <w:rPr>
          <w:rFonts w:ascii="Aptos" w:hAnsi="Aptos" w:cs="Times New Roman"/>
          <w:color w:val="0070C0"/>
        </w:rPr>
        <w:t xml:space="preserve">This template is adapted from University of Colorado Boulder </w:t>
      </w:r>
      <w:r w:rsidR="005131B8" w:rsidRPr="00CA4E17">
        <w:rPr>
          <w:rFonts w:ascii="Aptos" w:hAnsi="Aptos" w:cs="Times New Roman"/>
          <w:color w:val="0070C0"/>
        </w:rPr>
        <w:t xml:space="preserve">and Arizona State University </w:t>
      </w:r>
      <w:r w:rsidRPr="00CA4E17">
        <w:rPr>
          <w:rFonts w:ascii="Aptos" w:hAnsi="Aptos" w:cs="Times New Roman"/>
          <w:color w:val="0070C0"/>
        </w:rPr>
        <w:t>document</w:t>
      </w:r>
      <w:r w:rsidR="005131B8" w:rsidRPr="00CA4E17">
        <w:rPr>
          <w:rFonts w:ascii="Aptos" w:hAnsi="Aptos" w:cs="Times New Roman"/>
          <w:color w:val="0070C0"/>
        </w:rPr>
        <w:t>s</w:t>
      </w:r>
      <w:r w:rsidRPr="00CA4E17">
        <w:rPr>
          <w:rFonts w:ascii="Aptos" w:hAnsi="Aptos" w:cs="Times New Roman"/>
          <w:color w:val="0070C0"/>
        </w:rPr>
        <w:t>.</w:t>
      </w:r>
    </w:p>
    <w:p w14:paraId="43802C38" w14:textId="77777777" w:rsidR="006B0094" w:rsidRPr="00CA4E17" w:rsidRDefault="006B0094" w:rsidP="006B0094">
      <w:pPr>
        <w:spacing w:after="0" w:line="240" w:lineRule="auto"/>
        <w:ind w:left="1080"/>
        <w:rPr>
          <w:rFonts w:ascii="Aptos" w:hAnsi="Aptos" w:cs="Times New Roman"/>
          <w:i/>
          <w:color w:val="0000FF"/>
        </w:rPr>
      </w:pPr>
    </w:p>
    <w:p w14:paraId="466E6490" w14:textId="77777777" w:rsidR="00673DB8" w:rsidRPr="00CA4E17" w:rsidRDefault="00051578" w:rsidP="00051578">
      <w:pPr>
        <w:pStyle w:val="PlainText"/>
        <w:rPr>
          <w:rFonts w:ascii="Aptos" w:hAnsi="Aptos" w:cs="Times New Roman"/>
          <w:szCs w:val="22"/>
        </w:rPr>
      </w:pPr>
      <w:bookmarkStart w:id="0" w:name="_Hlk74822152"/>
      <w:r w:rsidRPr="00CA4E17">
        <w:rPr>
          <w:rFonts w:ascii="Aptos" w:hAnsi="Aptos" w:cs="Times New Roman"/>
          <w:b/>
          <w:szCs w:val="22"/>
        </w:rPr>
        <w:t>PERSONNEL</w:t>
      </w:r>
      <w:r w:rsidRPr="00CA4E17">
        <w:rPr>
          <w:rFonts w:ascii="Aptos" w:hAnsi="Aptos" w:cs="Times New Roman"/>
          <w:szCs w:val="22"/>
        </w:rPr>
        <w:t xml:space="preserve"> </w:t>
      </w:r>
    </w:p>
    <w:p w14:paraId="401DEBE6" w14:textId="4A2C2D04" w:rsidR="00A6720D" w:rsidRPr="00CA4E17" w:rsidRDefault="00A6720D" w:rsidP="00051578">
      <w:pPr>
        <w:pStyle w:val="PlainText"/>
        <w:rPr>
          <w:rFonts w:ascii="Aptos" w:hAnsi="Aptos" w:cs="Times New Roman"/>
          <w:b/>
          <w:bCs/>
          <w:szCs w:val="22"/>
        </w:rPr>
      </w:pPr>
      <w:r w:rsidRPr="00CA4E17">
        <w:rPr>
          <w:rFonts w:ascii="Aptos" w:hAnsi="Aptos" w:cs="Times New Roman"/>
          <w:b/>
          <w:bCs/>
          <w:szCs w:val="22"/>
        </w:rPr>
        <w:t>Senior/Key Personnel:</w:t>
      </w:r>
    </w:p>
    <w:p w14:paraId="6E6ACB37" w14:textId="3E32D52F" w:rsidR="00051578" w:rsidRPr="00CA4E17" w:rsidRDefault="0024534F" w:rsidP="00051578">
      <w:pPr>
        <w:pStyle w:val="PlainText"/>
        <w:rPr>
          <w:rFonts w:ascii="Aptos" w:hAnsi="Aptos" w:cs="Times New Roman"/>
          <w:szCs w:val="22"/>
        </w:rPr>
      </w:pPr>
      <w:r w:rsidRPr="00CA4E17">
        <w:rPr>
          <w:rFonts w:ascii="Aptos" w:hAnsi="Aptos" w:cs="Times New Roman"/>
          <w:szCs w:val="22"/>
        </w:rPr>
        <w:t xml:space="preserve">Salary for </w:t>
      </w:r>
      <w:r w:rsidRPr="00CA4E17">
        <w:rPr>
          <w:rFonts w:ascii="Aptos" w:hAnsi="Aptos" w:cs="Times New Roman"/>
          <w:color w:val="0070C0"/>
          <w:szCs w:val="22"/>
        </w:rPr>
        <w:t>X%</w:t>
      </w:r>
      <w:r w:rsidRPr="00CA4E17">
        <w:rPr>
          <w:rFonts w:ascii="Aptos" w:hAnsi="Aptos" w:cs="Times New Roman"/>
          <w:color w:val="FF0000"/>
          <w:szCs w:val="22"/>
        </w:rPr>
        <w:t xml:space="preserve"> </w:t>
      </w:r>
      <w:r w:rsidR="00A6720D" w:rsidRPr="00CA4E17">
        <w:rPr>
          <w:rFonts w:ascii="Aptos" w:hAnsi="Aptos" w:cs="Times New Roman"/>
          <w:color w:val="0070C0"/>
          <w:szCs w:val="22"/>
        </w:rPr>
        <w:t>FTE</w:t>
      </w:r>
      <w:r w:rsidR="00E01497" w:rsidRPr="00CA4E17">
        <w:rPr>
          <w:rFonts w:ascii="Aptos" w:hAnsi="Aptos" w:cs="Times New Roman"/>
          <w:color w:val="FF0000"/>
          <w:szCs w:val="22"/>
        </w:rPr>
        <w:t xml:space="preserve"> </w:t>
      </w:r>
      <w:r w:rsidR="00E01497" w:rsidRPr="00CA4E17">
        <w:rPr>
          <w:rFonts w:ascii="Aptos" w:hAnsi="Aptos" w:cs="Times New Roman"/>
          <w:color w:val="0070C0"/>
          <w:szCs w:val="22"/>
        </w:rPr>
        <w:t>/ X summer/academic months</w:t>
      </w:r>
      <w:r w:rsidR="00E01497" w:rsidRPr="00CA4E17">
        <w:rPr>
          <w:rFonts w:ascii="Aptos" w:hAnsi="Aptos" w:cs="Times New Roman"/>
          <w:color w:val="FF0000"/>
          <w:szCs w:val="22"/>
        </w:rPr>
        <w:t xml:space="preserve"> </w:t>
      </w:r>
      <w:r w:rsidRPr="00CA4E17">
        <w:rPr>
          <w:rFonts w:ascii="Aptos" w:hAnsi="Aptos" w:cs="Times New Roman"/>
          <w:szCs w:val="22"/>
        </w:rPr>
        <w:t xml:space="preserve">is requested for the </w:t>
      </w:r>
      <w:r w:rsidR="00051578" w:rsidRPr="00CA4E17">
        <w:rPr>
          <w:rFonts w:ascii="Aptos" w:hAnsi="Aptos" w:cs="Times New Roman"/>
          <w:szCs w:val="22"/>
        </w:rPr>
        <w:t xml:space="preserve">Principal Investigator in each year of the project. The PI </w:t>
      </w:r>
      <w:r w:rsidR="00051578" w:rsidRPr="00CA4E17">
        <w:rPr>
          <w:rFonts w:ascii="Aptos" w:hAnsi="Aptos" w:cs="Times New Roman"/>
          <w:color w:val="0070C0"/>
          <w:szCs w:val="22"/>
        </w:rPr>
        <w:t>will be responsible for the overall coordination of the project and the supervision of the graduate students and other project personnel</w:t>
      </w:r>
      <w:r w:rsidR="00CB4BC7" w:rsidRPr="00CA4E17">
        <w:rPr>
          <w:rFonts w:ascii="Aptos" w:hAnsi="Aptos" w:cs="Times New Roman"/>
          <w:color w:val="0070C0"/>
          <w:szCs w:val="22"/>
        </w:rPr>
        <w:t>.</w:t>
      </w:r>
      <w:r w:rsidR="004A7683" w:rsidRPr="00CA4E17">
        <w:rPr>
          <w:rFonts w:ascii="Aptos" w:hAnsi="Aptos" w:cs="Times New Roman"/>
          <w:color w:val="0070C0"/>
          <w:szCs w:val="22"/>
        </w:rPr>
        <w:t xml:space="preserve"> Change and/or insert description of PI role/function here.</w:t>
      </w:r>
    </w:p>
    <w:p w14:paraId="1202E5CF" w14:textId="77777777" w:rsidR="00051578" w:rsidRPr="00CA4E17" w:rsidRDefault="00051578" w:rsidP="00051578">
      <w:pPr>
        <w:pStyle w:val="PlainText"/>
        <w:rPr>
          <w:rFonts w:ascii="Aptos" w:hAnsi="Aptos" w:cs="Times New Roman"/>
          <w:color w:val="0000FF"/>
          <w:szCs w:val="22"/>
        </w:rPr>
      </w:pPr>
    </w:p>
    <w:p w14:paraId="1436EE2C" w14:textId="43532765" w:rsidR="004A7683" w:rsidRPr="00CA4E17" w:rsidRDefault="00A6720D" w:rsidP="00051578">
      <w:pPr>
        <w:pStyle w:val="PlainText"/>
        <w:rPr>
          <w:rFonts w:ascii="Aptos" w:hAnsi="Aptos" w:cs="Times New Roman"/>
          <w:color w:val="0070C0"/>
          <w:szCs w:val="22"/>
        </w:rPr>
      </w:pPr>
      <w:r w:rsidRPr="00CA4E17">
        <w:rPr>
          <w:rFonts w:ascii="Aptos" w:hAnsi="Aptos" w:cs="Times New Roman"/>
          <w:color w:val="0070C0"/>
          <w:szCs w:val="22"/>
        </w:rPr>
        <w:t>In this section and Other Personnel, p</w:t>
      </w:r>
      <w:r w:rsidR="00673DB8" w:rsidRPr="00CA4E17">
        <w:rPr>
          <w:rFonts w:ascii="Aptos" w:hAnsi="Aptos" w:cs="Times New Roman"/>
          <w:color w:val="0070C0"/>
          <w:szCs w:val="22"/>
        </w:rPr>
        <w:t xml:space="preserve">rovide </w:t>
      </w:r>
      <w:r w:rsidR="004A7683" w:rsidRPr="00CA4E17">
        <w:rPr>
          <w:rFonts w:ascii="Aptos" w:hAnsi="Aptos" w:cs="Times New Roman"/>
          <w:color w:val="0070C0"/>
          <w:szCs w:val="22"/>
        </w:rPr>
        <w:t xml:space="preserve">similar information for </w:t>
      </w:r>
      <w:r w:rsidRPr="00CA4E17">
        <w:rPr>
          <w:rFonts w:ascii="Aptos" w:hAnsi="Aptos" w:cs="Times New Roman"/>
          <w:color w:val="0070C0"/>
          <w:szCs w:val="22"/>
        </w:rPr>
        <w:t xml:space="preserve">ISU </w:t>
      </w:r>
      <w:r w:rsidR="004A7683" w:rsidRPr="00CA4E17">
        <w:rPr>
          <w:rFonts w:ascii="Aptos" w:hAnsi="Aptos" w:cs="Times New Roman"/>
          <w:color w:val="0070C0"/>
          <w:szCs w:val="22"/>
        </w:rPr>
        <w:t xml:space="preserve">Co-PIs, </w:t>
      </w:r>
      <w:r w:rsidRPr="00CA4E17">
        <w:rPr>
          <w:rFonts w:ascii="Aptos" w:hAnsi="Aptos" w:cs="Times New Roman"/>
          <w:color w:val="0070C0"/>
          <w:szCs w:val="22"/>
        </w:rPr>
        <w:t>p</w:t>
      </w:r>
      <w:r w:rsidR="004A7683" w:rsidRPr="00CA4E17">
        <w:rPr>
          <w:rFonts w:ascii="Aptos" w:hAnsi="Aptos" w:cs="Times New Roman"/>
          <w:color w:val="0070C0"/>
          <w:szCs w:val="22"/>
        </w:rPr>
        <w:t xml:space="preserve">ostdocs, </w:t>
      </w:r>
      <w:r w:rsidRPr="00CA4E17">
        <w:rPr>
          <w:rFonts w:ascii="Aptos" w:hAnsi="Aptos" w:cs="Times New Roman"/>
          <w:color w:val="0070C0"/>
          <w:szCs w:val="22"/>
        </w:rPr>
        <w:t xml:space="preserve">students, </w:t>
      </w:r>
      <w:r w:rsidR="004A7683" w:rsidRPr="00CA4E17">
        <w:rPr>
          <w:rFonts w:ascii="Aptos" w:hAnsi="Aptos" w:cs="Times New Roman"/>
          <w:color w:val="0070C0"/>
          <w:szCs w:val="22"/>
        </w:rPr>
        <w:t xml:space="preserve">and other </w:t>
      </w:r>
      <w:r w:rsidRPr="00CA4E17">
        <w:rPr>
          <w:rFonts w:ascii="Aptos" w:hAnsi="Aptos" w:cs="Times New Roman"/>
          <w:color w:val="0070C0"/>
          <w:szCs w:val="22"/>
        </w:rPr>
        <w:t>ISU</w:t>
      </w:r>
      <w:r w:rsidR="00297F50" w:rsidRPr="00CA4E17">
        <w:rPr>
          <w:rFonts w:ascii="Aptos" w:hAnsi="Aptos" w:cs="Times New Roman"/>
          <w:color w:val="0070C0"/>
          <w:szCs w:val="22"/>
        </w:rPr>
        <w:t xml:space="preserve"> </w:t>
      </w:r>
      <w:r w:rsidR="004A7683" w:rsidRPr="00CA4E17">
        <w:rPr>
          <w:rFonts w:ascii="Aptos" w:hAnsi="Aptos" w:cs="Times New Roman"/>
          <w:color w:val="0070C0"/>
          <w:szCs w:val="22"/>
        </w:rPr>
        <w:t>personnel listed on the budget.</w:t>
      </w:r>
    </w:p>
    <w:p w14:paraId="67E00C84" w14:textId="77777777" w:rsidR="00A6720D" w:rsidRPr="00CA4E17" w:rsidRDefault="00A6720D" w:rsidP="00051578">
      <w:pPr>
        <w:pStyle w:val="PlainText"/>
        <w:rPr>
          <w:rFonts w:ascii="Aptos" w:hAnsi="Aptos" w:cs="Times New Roman"/>
          <w:color w:val="0070C0"/>
          <w:szCs w:val="22"/>
        </w:rPr>
      </w:pPr>
    </w:p>
    <w:p w14:paraId="153374EE" w14:textId="5621BEB8" w:rsidR="00A6720D" w:rsidRPr="00CA4E17" w:rsidRDefault="00A6720D" w:rsidP="00F40334">
      <w:pPr>
        <w:pStyle w:val="PlainText"/>
        <w:rPr>
          <w:rFonts w:ascii="Aptos" w:hAnsi="Aptos" w:cs="Times New Roman"/>
          <w:szCs w:val="22"/>
        </w:rPr>
      </w:pPr>
      <w:r w:rsidRPr="00CA4E17">
        <w:rPr>
          <w:rFonts w:ascii="Aptos" w:hAnsi="Aptos" w:cs="Times New Roman"/>
          <w:szCs w:val="22"/>
        </w:rPr>
        <w:t xml:space="preserve">Salaries include </w:t>
      </w:r>
      <w:r w:rsidR="00F40334">
        <w:rPr>
          <w:rFonts w:ascii="Aptos" w:hAnsi="Aptos" w:cs="Times New Roman"/>
          <w:szCs w:val="22"/>
        </w:rPr>
        <w:t>annual increases starting in year one (</w:t>
      </w:r>
      <w:r w:rsidR="00F40334" w:rsidRPr="00F257BA">
        <w:rPr>
          <w:rFonts w:ascii="Aptos" w:hAnsi="Aptos" w:cs="Times New Roman"/>
          <w:color w:val="0070C0"/>
          <w:szCs w:val="22"/>
        </w:rPr>
        <w:t>4.5% for tenured and tenure-track faculty</w:t>
      </w:r>
      <w:r w:rsidR="00F40334" w:rsidRPr="00F257BA">
        <w:rPr>
          <w:rFonts w:ascii="Aptos" w:hAnsi="Aptos" w:cs="Times New Roman"/>
          <w:color w:val="0070C0"/>
          <w:szCs w:val="22"/>
        </w:rPr>
        <w:t xml:space="preserve">, </w:t>
      </w:r>
      <w:r w:rsidR="00F40334" w:rsidRPr="00F257BA">
        <w:rPr>
          <w:rFonts w:ascii="Aptos" w:hAnsi="Aptos" w:cs="Times New Roman"/>
          <w:color w:val="0070C0"/>
          <w:szCs w:val="22"/>
        </w:rPr>
        <w:t>3% for all other employees</w:t>
      </w:r>
      <w:r w:rsidR="00F40334">
        <w:rPr>
          <w:rFonts w:ascii="Aptos" w:hAnsi="Aptos" w:cs="Times New Roman"/>
          <w:szCs w:val="22"/>
        </w:rPr>
        <w:t>).</w:t>
      </w:r>
    </w:p>
    <w:p w14:paraId="28DE474D" w14:textId="77777777" w:rsidR="009436F0" w:rsidRPr="00CA4E17" w:rsidRDefault="009436F0" w:rsidP="009436F0">
      <w:pPr>
        <w:pStyle w:val="PlainText"/>
        <w:rPr>
          <w:rFonts w:ascii="Aptos" w:hAnsi="Aptos" w:cs="Times New Roman"/>
          <w:szCs w:val="22"/>
        </w:rPr>
      </w:pPr>
    </w:p>
    <w:p w14:paraId="58F581F0" w14:textId="2507B992" w:rsidR="00A6720D" w:rsidRPr="00CA4E17" w:rsidRDefault="00A6720D" w:rsidP="009436F0">
      <w:pPr>
        <w:pStyle w:val="PlainText"/>
        <w:rPr>
          <w:rFonts w:ascii="Aptos" w:hAnsi="Aptos" w:cs="Times New Roman"/>
          <w:b/>
          <w:bCs/>
          <w:szCs w:val="22"/>
        </w:rPr>
      </w:pPr>
      <w:r w:rsidRPr="00CA4E17">
        <w:rPr>
          <w:rFonts w:ascii="Aptos" w:hAnsi="Aptos" w:cs="Times New Roman"/>
          <w:b/>
          <w:bCs/>
          <w:szCs w:val="22"/>
        </w:rPr>
        <w:t>Other Personnel:</w:t>
      </w:r>
    </w:p>
    <w:p w14:paraId="510A9025" w14:textId="6E0E5BF9" w:rsidR="00051578" w:rsidRPr="00CA4E17" w:rsidRDefault="00F40334" w:rsidP="00051578">
      <w:pPr>
        <w:pStyle w:val="PlainText"/>
        <w:rPr>
          <w:rFonts w:ascii="Aptos" w:hAnsi="Aptos" w:cs="Times New Roman"/>
          <w:color w:val="0070C0"/>
          <w:szCs w:val="22"/>
        </w:rPr>
      </w:pPr>
      <w:r>
        <w:rPr>
          <w:rFonts w:ascii="Aptos" w:hAnsi="Aptos" w:cs="Times New Roman"/>
          <w:szCs w:val="22"/>
        </w:rPr>
        <w:t>Payment</w:t>
      </w:r>
      <w:r w:rsidR="00EB4BD1" w:rsidRPr="00CA4E17">
        <w:rPr>
          <w:rFonts w:ascii="Aptos" w:hAnsi="Aptos" w:cs="Times New Roman"/>
          <w:szCs w:val="22"/>
        </w:rPr>
        <w:t xml:space="preserve"> for a </w:t>
      </w:r>
      <w:r w:rsidR="00A6720D" w:rsidRPr="00CA4E17">
        <w:rPr>
          <w:rFonts w:ascii="Aptos" w:hAnsi="Aptos" w:cs="Times New Roman"/>
          <w:szCs w:val="22"/>
        </w:rPr>
        <w:t>g</w:t>
      </w:r>
      <w:r w:rsidR="00EB4BD1" w:rsidRPr="00CA4E17">
        <w:rPr>
          <w:rFonts w:ascii="Aptos" w:hAnsi="Aptos" w:cs="Times New Roman"/>
          <w:szCs w:val="22"/>
        </w:rPr>
        <w:t xml:space="preserve">raduate </w:t>
      </w:r>
      <w:r w:rsidR="00A6720D" w:rsidRPr="00CA4E17">
        <w:rPr>
          <w:rFonts w:ascii="Aptos" w:hAnsi="Aptos" w:cs="Times New Roman"/>
          <w:szCs w:val="22"/>
        </w:rPr>
        <w:t>r</w:t>
      </w:r>
      <w:r w:rsidR="00EB4BD1" w:rsidRPr="00CA4E17">
        <w:rPr>
          <w:rFonts w:ascii="Aptos" w:hAnsi="Aptos" w:cs="Times New Roman"/>
          <w:szCs w:val="22"/>
        </w:rPr>
        <w:t xml:space="preserve">esearch </w:t>
      </w:r>
      <w:r w:rsidR="00A6720D" w:rsidRPr="00CA4E17">
        <w:rPr>
          <w:rFonts w:ascii="Aptos" w:hAnsi="Aptos" w:cs="Times New Roman"/>
          <w:szCs w:val="22"/>
        </w:rPr>
        <w:t>a</w:t>
      </w:r>
      <w:r w:rsidR="00EB4BD1" w:rsidRPr="00CA4E17">
        <w:rPr>
          <w:rFonts w:ascii="Aptos" w:hAnsi="Aptos" w:cs="Times New Roman"/>
          <w:szCs w:val="22"/>
        </w:rPr>
        <w:t xml:space="preserve">ssistant is requested for </w:t>
      </w:r>
      <w:r w:rsidR="007F19A2" w:rsidRPr="00CA4E17">
        <w:rPr>
          <w:rFonts w:ascii="Aptos" w:hAnsi="Aptos" w:cs="Times New Roman"/>
          <w:color w:val="0070C0"/>
          <w:szCs w:val="22"/>
        </w:rPr>
        <w:t>X</w:t>
      </w:r>
      <w:r w:rsidR="00051578" w:rsidRPr="00CA4E17">
        <w:rPr>
          <w:rFonts w:ascii="Aptos" w:hAnsi="Aptos" w:cs="Times New Roman"/>
          <w:color w:val="0070C0"/>
          <w:szCs w:val="22"/>
        </w:rPr>
        <w:t xml:space="preserve"> </w:t>
      </w:r>
      <w:r w:rsidR="00051578" w:rsidRPr="00CA4E17">
        <w:rPr>
          <w:rFonts w:ascii="Aptos" w:hAnsi="Aptos" w:cs="Times New Roman"/>
          <w:szCs w:val="22"/>
        </w:rPr>
        <w:t>months</w:t>
      </w:r>
      <w:r w:rsidR="007F19A2" w:rsidRPr="00CA4E17">
        <w:rPr>
          <w:rFonts w:ascii="Aptos" w:hAnsi="Aptos" w:cs="Times New Roman"/>
          <w:szCs w:val="22"/>
        </w:rPr>
        <w:t xml:space="preserve"> at </w:t>
      </w:r>
      <w:r w:rsidR="00A6720D" w:rsidRPr="00CA4E17">
        <w:rPr>
          <w:rFonts w:ascii="Aptos" w:hAnsi="Aptos" w:cs="Times New Roman"/>
          <w:color w:val="0070C0"/>
          <w:szCs w:val="22"/>
        </w:rPr>
        <w:t xml:space="preserve">$XXX </w:t>
      </w:r>
      <w:r w:rsidR="00A6720D" w:rsidRPr="00CA4E17">
        <w:rPr>
          <w:rFonts w:ascii="Aptos" w:hAnsi="Aptos" w:cs="Times New Roman"/>
          <w:szCs w:val="22"/>
        </w:rPr>
        <w:t xml:space="preserve">per month </w:t>
      </w:r>
      <w:r w:rsidR="00A6720D" w:rsidRPr="00CA4E17">
        <w:rPr>
          <w:rFonts w:ascii="Aptos" w:hAnsi="Aptos" w:cs="Times New Roman"/>
          <w:color w:val="0070C0"/>
          <w:szCs w:val="22"/>
        </w:rPr>
        <w:t>per year</w:t>
      </w:r>
      <w:r w:rsidR="00051578" w:rsidRPr="00CA4E17">
        <w:rPr>
          <w:rFonts w:ascii="Aptos" w:hAnsi="Aptos" w:cs="Times New Roman"/>
          <w:szCs w:val="22"/>
        </w:rPr>
        <w:t xml:space="preserve">. </w:t>
      </w:r>
      <w:r w:rsidR="00051578" w:rsidRPr="00CA4E17">
        <w:rPr>
          <w:rFonts w:ascii="Aptos" w:hAnsi="Aptos" w:cs="Times New Roman"/>
          <w:color w:val="0070C0"/>
          <w:szCs w:val="22"/>
        </w:rPr>
        <w:t xml:space="preserve">Insert description of </w:t>
      </w:r>
      <w:r w:rsidR="00A6720D" w:rsidRPr="00CA4E17">
        <w:rPr>
          <w:rFonts w:ascii="Aptos" w:hAnsi="Aptos" w:cs="Times New Roman"/>
          <w:color w:val="0070C0"/>
          <w:szCs w:val="22"/>
        </w:rPr>
        <w:t>graduate research assistant</w:t>
      </w:r>
      <w:r w:rsidR="00051578" w:rsidRPr="00CA4E17">
        <w:rPr>
          <w:rFonts w:ascii="Aptos" w:hAnsi="Aptos" w:cs="Times New Roman"/>
          <w:color w:val="0070C0"/>
          <w:szCs w:val="22"/>
        </w:rPr>
        <w:t xml:space="preserve"> role/function here</w:t>
      </w:r>
      <w:r w:rsidR="00EB4BD1" w:rsidRPr="00CA4E17">
        <w:rPr>
          <w:rFonts w:ascii="Aptos" w:hAnsi="Aptos" w:cs="Times New Roman"/>
          <w:szCs w:val="22"/>
        </w:rPr>
        <w:t>.</w:t>
      </w:r>
    </w:p>
    <w:p w14:paraId="36907724" w14:textId="77777777" w:rsidR="00F31D31" w:rsidRPr="00CA4E17" w:rsidRDefault="00F31D31" w:rsidP="00051578">
      <w:pPr>
        <w:pStyle w:val="PlainText"/>
        <w:rPr>
          <w:rFonts w:ascii="Aptos" w:hAnsi="Aptos" w:cs="Times New Roman"/>
          <w:color w:val="0000FF"/>
          <w:szCs w:val="22"/>
        </w:rPr>
      </w:pPr>
    </w:p>
    <w:p w14:paraId="6BE2F9D8" w14:textId="75B41378" w:rsidR="00F31D31" w:rsidRPr="00CA4E17" w:rsidRDefault="00F31D31" w:rsidP="00F31D31">
      <w:pPr>
        <w:pStyle w:val="PlainText"/>
        <w:rPr>
          <w:rFonts w:ascii="Aptos" w:hAnsi="Aptos" w:cs="Times New Roman"/>
          <w:color w:val="0070C0"/>
          <w:szCs w:val="22"/>
        </w:rPr>
      </w:pPr>
      <w:r w:rsidRPr="00CA4E17">
        <w:rPr>
          <w:rFonts w:ascii="Aptos" w:hAnsi="Aptos" w:cs="Times New Roman"/>
          <w:color w:val="0070C0"/>
          <w:szCs w:val="22"/>
        </w:rPr>
        <w:t xml:space="preserve">X number </w:t>
      </w:r>
      <w:r w:rsidRPr="00CA4E17">
        <w:rPr>
          <w:rFonts w:ascii="Aptos" w:hAnsi="Aptos" w:cs="Times New Roman"/>
          <w:szCs w:val="22"/>
        </w:rPr>
        <w:t xml:space="preserve">of undergraduate students will work </w:t>
      </w:r>
      <w:r w:rsidRPr="00CA4E17">
        <w:rPr>
          <w:rFonts w:ascii="Aptos" w:hAnsi="Aptos" w:cs="Times New Roman"/>
          <w:color w:val="0070C0"/>
          <w:szCs w:val="22"/>
        </w:rPr>
        <w:t xml:space="preserve">X number </w:t>
      </w:r>
      <w:r w:rsidRPr="00CA4E17">
        <w:rPr>
          <w:rFonts w:ascii="Aptos" w:hAnsi="Aptos" w:cs="Times New Roman"/>
          <w:szCs w:val="22"/>
        </w:rPr>
        <w:t xml:space="preserve">of hours for </w:t>
      </w:r>
      <w:r w:rsidRPr="00CA4E17">
        <w:rPr>
          <w:rFonts w:ascii="Aptos" w:hAnsi="Aptos" w:cs="Times New Roman"/>
          <w:color w:val="0070C0"/>
          <w:szCs w:val="22"/>
        </w:rPr>
        <w:t xml:space="preserve">X number </w:t>
      </w:r>
      <w:r w:rsidRPr="00CA4E17">
        <w:rPr>
          <w:rFonts w:ascii="Aptos" w:hAnsi="Aptos" w:cs="Times New Roman"/>
          <w:szCs w:val="22"/>
        </w:rPr>
        <w:t xml:space="preserve">of weeks at the rate of </w:t>
      </w:r>
      <w:r w:rsidRPr="00CA4E17">
        <w:rPr>
          <w:rFonts w:ascii="Aptos" w:hAnsi="Aptos" w:cs="Times New Roman"/>
          <w:color w:val="0070C0"/>
          <w:szCs w:val="22"/>
        </w:rPr>
        <w:t>$XXX</w:t>
      </w:r>
      <w:r w:rsidRPr="00CA4E17">
        <w:rPr>
          <w:rFonts w:ascii="Aptos" w:hAnsi="Aptos" w:cs="Times New Roman"/>
          <w:color w:val="0000FF"/>
          <w:szCs w:val="22"/>
        </w:rPr>
        <w:t xml:space="preserve"> </w:t>
      </w:r>
      <w:r w:rsidRPr="00CA4E17">
        <w:rPr>
          <w:rFonts w:ascii="Aptos" w:hAnsi="Aptos" w:cs="Times New Roman"/>
          <w:szCs w:val="22"/>
        </w:rPr>
        <w:t>per hour</w:t>
      </w:r>
      <w:r w:rsidR="003F3284" w:rsidRPr="00CA4E17">
        <w:rPr>
          <w:rFonts w:ascii="Aptos" w:hAnsi="Aptos" w:cs="Times New Roman"/>
          <w:szCs w:val="22"/>
        </w:rPr>
        <w:t>.</w:t>
      </w:r>
      <w:r w:rsidRPr="00CA4E17">
        <w:rPr>
          <w:rFonts w:ascii="Aptos" w:hAnsi="Aptos" w:cs="Times New Roman"/>
          <w:color w:val="0070C0"/>
          <w:szCs w:val="22"/>
        </w:rPr>
        <w:t xml:space="preserve"> Insert description of </w:t>
      </w:r>
      <w:r w:rsidR="00A6720D" w:rsidRPr="00CA4E17">
        <w:rPr>
          <w:rFonts w:ascii="Aptos" w:hAnsi="Aptos" w:cs="Times New Roman"/>
          <w:color w:val="0070C0"/>
          <w:szCs w:val="22"/>
        </w:rPr>
        <w:t>u</w:t>
      </w:r>
      <w:r w:rsidRPr="00CA4E17">
        <w:rPr>
          <w:rFonts w:ascii="Aptos" w:hAnsi="Aptos" w:cs="Times New Roman"/>
          <w:color w:val="0070C0"/>
          <w:szCs w:val="22"/>
        </w:rPr>
        <w:t>ndergraduate role/ function here.</w:t>
      </w:r>
    </w:p>
    <w:p w14:paraId="5F3769CE" w14:textId="77777777" w:rsidR="00F31D31" w:rsidRPr="00CA4E17" w:rsidRDefault="00F31D31" w:rsidP="00051578">
      <w:pPr>
        <w:pStyle w:val="PlainText"/>
        <w:rPr>
          <w:rFonts w:ascii="Aptos" w:hAnsi="Aptos" w:cs="Times New Roman"/>
          <w:color w:val="0000FF"/>
          <w:szCs w:val="22"/>
        </w:rPr>
      </w:pPr>
    </w:p>
    <w:bookmarkEnd w:id="0"/>
    <w:p w14:paraId="4768754D" w14:textId="3266C25D" w:rsidR="00F40334" w:rsidRPr="00F257BA" w:rsidRDefault="00F40334" w:rsidP="00F40334">
      <w:pPr>
        <w:pStyle w:val="PlainText"/>
        <w:rPr>
          <w:rFonts w:ascii="Aptos" w:hAnsi="Aptos" w:cs="Times New Roman"/>
          <w:szCs w:val="22"/>
        </w:rPr>
      </w:pPr>
      <w:r w:rsidRPr="00F257BA">
        <w:rPr>
          <w:rFonts w:ascii="Aptos" w:hAnsi="Aptos" w:cs="Times New Roman"/>
          <w:szCs w:val="22"/>
        </w:rPr>
        <w:t>Payment</w:t>
      </w:r>
      <w:r w:rsidRPr="00F257BA">
        <w:rPr>
          <w:rFonts w:ascii="Aptos" w:hAnsi="Aptos" w:cs="Times New Roman"/>
          <w:szCs w:val="22"/>
        </w:rPr>
        <w:t xml:space="preserve"> include</w:t>
      </w:r>
      <w:r w:rsidR="00F257BA" w:rsidRPr="00F257BA">
        <w:rPr>
          <w:rFonts w:ascii="Aptos" w:hAnsi="Aptos" w:cs="Times New Roman"/>
          <w:szCs w:val="22"/>
        </w:rPr>
        <w:t>s</w:t>
      </w:r>
      <w:r w:rsidRPr="00F257BA">
        <w:rPr>
          <w:rFonts w:ascii="Aptos" w:hAnsi="Aptos" w:cs="Times New Roman"/>
          <w:szCs w:val="22"/>
        </w:rPr>
        <w:t xml:space="preserve"> annual increases starting in year one (</w:t>
      </w:r>
      <w:r w:rsidRPr="00F257BA">
        <w:rPr>
          <w:rFonts w:ascii="Aptos" w:hAnsi="Aptos" w:cs="Times New Roman"/>
          <w:color w:val="0070C0"/>
          <w:szCs w:val="22"/>
        </w:rPr>
        <w:t>4.5% for tenured and tenure-track faculty, 3% for all other employees</w:t>
      </w:r>
      <w:r w:rsidRPr="00F257BA">
        <w:rPr>
          <w:rFonts w:ascii="Aptos" w:hAnsi="Aptos" w:cs="Times New Roman"/>
          <w:szCs w:val="22"/>
        </w:rPr>
        <w:t>).</w:t>
      </w:r>
    </w:p>
    <w:p w14:paraId="58B66742" w14:textId="78A1386C" w:rsidR="00FE6B50" w:rsidRPr="00CA4E17" w:rsidRDefault="00FE6B50" w:rsidP="00051578">
      <w:pPr>
        <w:pStyle w:val="PlainText"/>
        <w:rPr>
          <w:rFonts w:ascii="Aptos" w:hAnsi="Aptos" w:cs="Times New Roman"/>
          <w:color w:val="0070C0"/>
          <w:szCs w:val="22"/>
        </w:rPr>
      </w:pPr>
    </w:p>
    <w:p w14:paraId="5FA88E18" w14:textId="4DFCE25A" w:rsidR="00051578" w:rsidRPr="00CA4E17" w:rsidRDefault="00051578" w:rsidP="00051578">
      <w:pPr>
        <w:pStyle w:val="PlainText"/>
        <w:rPr>
          <w:rFonts w:ascii="Aptos" w:hAnsi="Aptos" w:cs="Times New Roman"/>
          <w:b/>
          <w:szCs w:val="22"/>
        </w:rPr>
      </w:pPr>
      <w:r w:rsidRPr="00CA4E17">
        <w:rPr>
          <w:rFonts w:ascii="Aptos" w:hAnsi="Aptos" w:cs="Times New Roman"/>
          <w:b/>
          <w:szCs w:val="22"/>
        </w:rPr>
        <w:t>FRINGE BENEFITS</w:t>
      </w:r>
    </w:p>
    <w:p w14:paraId="4A9ADE76" w14:textId="436E382D" w:rsidR="00843291" w:rsidRPr="00CA4E17" w:rsidRDefault="009010E9" w:rsidP="00BE4C7A">
      <w:pPr>
        <w:pStyle w:val="PlainText"/>
        <w:rPr>
          <w:rFonts w:ascii="Aptos" w:hAnsi="Aptos" w:cs="Times New Roman"/>
          <w:color w:val="0070C0"/>
          <w:szCs w:val="22"/>
        </w:rPr>
      </w:pPr>
      <w:r w:rsidRPr="00CA4E17">
        <w:rPr>
          <w:rFonts w:ascii="Aptos" w:hAnsi="Aptos" w:cs="Times New Roman"/>
          <w:szCs w:val="22"/>
        </w:rPr>
        <w:t>Benefits are charged as direct costs. Employee fringe benefits have been calculated based on the following federally approved University agreement rates: 29.6%</w:t>
      </w:r>
      <w:r w:rsidR="005131B8" w:rsidRPr="00CA4E17">
        <w:rPr>
          <w:rFonts w:ascii="Aptos" w:hAnsi="Aptos" w:cs="Times New Roman"/>
          <w:szCs w:val="22"/>
        </w:rPr>
        <w:t xml:space="preserve"> for </w:t>
      </w:r>
      <w:r w:rsidRPr="00CA4E17">
        <w:rPr>
          <w:rFonts w:ascii="Aptos" w:hAnsi="Aptos" w:cs="Times New Roman"/>
          <w:szCs w:val="22"/>
        </w:rPr>
        <w:t>Tenure Track Faculty, 47.6%</w:t>
      </w:r>
      <w:r w:rsidR="005131B8" w:rsidRPr="00CA4E17">
        <w:rPr>
          <w:rFonts w:ascii="Aptos" w:hAnsi="Aptos" w:cs="Times New Roman"/>
          <w:szCs w:val="22"/>
        </w:rPr>
        <w:t xml:space="preserve"> for </w:t>
      </w:r>
      <w:r w:rsidRPr="00CA4E17">
        <w:rPr>
          <w:rFonts w:ascii="Aptos" w:hAnsi="Aptos" w:cs="Times New Roman"/>
          <w:szCs w:val="22"/>
        </w:rPr>
        <w:t xml:space="preserve">Academic Personnel, 7.65% </w:t>
      </w:r>
      <w:r w:rsidR="005131B8" w:rsidRPr="00CA4E17">
        <w:rPr>
          <w:rFonts w:ascii="Aptos" w:hAnsi="Aptos" w:cs="Times New Roman"/>
          <w:szCs w:val="22"/>
        </w:rPr>
        <w:t xml:space="preserve">for </w:t>
      </w:r>
      <w:r w:rsidRPr="00CA4E17">
        <w:rPr>
          <w:rFonts w:ascii="Aptos" w:hAnsi="Aptos" w:cs="Times New Roman"/>
          <w:szCs w:val="22"/>
        </w:rPr>
        <w:t>Extra-Help, Students.</w:t>
      </w:r>
    </w:p>
    <w:p w14:paraId="755FBF9B" w14:textId="77777777" w:rsidR="009010E9" w:rsidRPr="00CA4E17" w:rsidRDefault="009010E9" w:rsidP="00051578">
      <w:pPr>
        <w:pStyle w:val="PlainText"/>
        <w:rPr>
          <w:rFonts w:ascii="Aptos" w:hAnsi="Aptos" w:cs="Times New Roman"/>
          <w:b/>
          <w:szCs w:val="22"/>
        </w:rPr>
      </w:pPr>
    </w:p>
    <w:p w14:paraId="3DD869C4" w14:textId="77777777" w:rsidR="00051578" w:rsidRPr="00CA4E17" w:rsidRDefault="00051578" w:rsidP="00051578">
      <w:pPr>
        <w:pStyle w:val="PlainText"/>
        <w:rPr>
          <w:rFonts w:ascii="Aptos" w:hAnsi="Aptos" w:cs="Times New Roman"/>
          <w:b/>
          <w:szCs w:val="22"/>
        </w:rPr>
      </w:pPr>
      <w:r w:rsidRPr="00CA4E17">
        <w:rPr>
          <w:rFonts w:ascii="Aptos" w:hAnsi="Aptos" w:cs="Times New Roman"/>
          <w:b/>
          <w:szCs w:val="22"/>
        </w:rPr>
        <w:t>EQUIPMENT</w:t>
      </w:r>
    </w:p>
    <w:p w14:paraId="6AAC2DC2" w14:textId="1E4E1C06" w:rsidR="00051578" w:rsidRPr="00CA4E17" w:rsidRDefault="00051578" w:rsidP="00051578">
      <w:pPr>
        <w:pStyle w:val="PlainText"/>
        <w:rPr>
          <w:rFonts w:ascii="Aptos" w:hAnsi="Aptos" w:cs="Times New Roman"/>
          <w:szCs w:val="22"/>
        </w:rPr>
      </w:pPr>
      <w:r w:rsidRPr="00CA4E17">
        <w:rPr>
          <w:rFonts w:ascii="Aptos" w:hAnsi="Aptos" w:cs="Times New Roman"/>
          <w:szCs w:val="22"/>
        </w:rPr>
        <w:t>Equipment funds are requested</w:t>
      </w:r>
      <w:r w:rsidR="00D76929" w:rsidRPr="00CA4E17">
        <w:rPr>
          <w:rFonts w:ascii="Aptos" w:hAnsi="Aptos" w:cs="Times New Roman"/>
          <w:szCs w:val="22"/>
        </w:rPr>
        <w:t xml:space="preserve"> </w:t>
      </w:r>
      <w:r w:rsidRPr="00CA4E17">
        <w:rPr>
          <w:rFonts w:ascii="Aptos" w:hAnsi="Aptos" w:cs="Times New Roman"/>
          <w:szCs w:val="22"/>
        </w:rPr>
        <w:t xml:space="preserve">to purchase: </w:t>
      </w:r>
    </w:p>
    <w:p w14:paraId="6A64630F" w14:textId="77777777" w:rsidR="00051578" w:rsidRPr="00CA4E17" w:rsidRDefault="00051578" w:rsidP="00051578">
      <w:pPr>
        <w:pStyle w:val="PlainText"/>
        <w:rPr>
          <w:rFonts w:ascii="Aptos" w:hAnsi="Aptos" w:cs="Times New Roman"/>
          <w:szCs w:val="22"/>
        </w:rPr>
      </w:pPr>
    </w:p>
    <w:p w14:paraId="5A8C3F4C" w14:textId="748A0F3B" w:rsidR="00D76929" w:rsidRPr="00CA4E17" w:rsidRDefault="00D76929" w:rsidP="00451369">
      <w:pPr>
        <w:ind w:left="720"/>
        <w:rPr>
          <w:rFonts w:ascii="Aptos" w:hAnsi="Aptos" w:cs="Times New Roman"/>
          <w:color w:val="0070C0"/>
        </w:rPr>
      </w:pPr>
      <w:r w:rsidRPr="00CA4E17">
        <w:rPr>
          <w:rFonts w:ascii="Aptos" w:hAnsi="Aptos" w:cs="Times New Roman"/>
          <w:color w:val="0070C0"/>
        </w:rPr>
        <w:t xml:space="preserve">List all capital equipment </w:t>
      </w:r>
      <w:r w:rsidR="009010E9" w:rsidRPr="00CA4E17">
        <w:rPr>
          <w:rFonts w:ascii="Aptos" w:hAnsi="Aptos" w:cs="Times New Roman"/>
          <w:color w:val="0070C0"/>
        </w:rPr>
        <w:t xml:space="preserve">costing </w:t>
      </w:r>
      <w:r w:rsidR="00247BD5" w:rsidRPr="00CA4E17">
        <w:rPr>
          <w:rFonts w:ascii="Aptos" w:hAnsi="Aptos" w:cs="Times New Roman"/>
          <w:color w:val="0070C0"/>
        </w:rPr>
        <w:t xml:space="preserve">more than </w:t>
      </w:r>
      <w:r w:rsidR="009010E9" w:rsidRPr="00CA4E17">
        <w:rPr>
          <w:rFonts w:ascii="Aptos" w:hAnsi="Aptos" w:cs="Times New Roman"/>
          <w:color w:val="0070C0"/>
        </w:rPr>
        <w:t>$5,000</w:t>
      </w:r>
      <w:r w:rsidR="00EE05F6" w:rsidRPr="00CA4E17">
        <w:rPr>
          <w:rFonts w:ascii="Aptos" w:hAnsi="Aptos" w:cs="Times New Roman"/>
          <w:color w:val="0070C0"/>
        </w:rPr>
        <w:t xml:space="preserve"> </w:t>
      </w:r>
      <w:r w:rsidR="009010E9" w:rsidRPr="00CA4E17">
        <w:rPr>
          <w:rFonts w:ascii="Aptos" w:hAnsi="Aptos" w:cs="Times New Roman"/>
          <w:color w:val="0070C0"/>
        </w:rPr>
        <w:t>per item</w:t>
      </w:r>
      <w:r w:rsidR="008B4E47" w:rsidRPr="00CA4E17">
        <w:rPr>
          <w:rFonts w:ascii="Aptos" w:hAnsi="Aptos" w:cs="Times New Roman"/>
          <w:color w:val="0070C0"/>
        </w:rPr>
        <w:t>,</w:t>
      </w:r>
      <w:r w:rsidRPr="00CA4E17">
        <w:rPr>
          <w:rFonts w:ascii="Aptos" w:hAnsi="Aptos" w:cs="Times New Roman"/>
          <w:color w:val="0070C0"/>
        </w:rPr>
        <w:t xml:space="preserve"> specify how item will be used </w:t>
      </w:r>
      <w:r w:rsidR="008B4E47" w:rsidRPr="00CA4E17">
        <w:rPr>
          <w:rFonts w:ascii="Aptos" w:hAnsi="Aptos" w:cs="Times New Roman"/>
          <w:color w:val="0070C0"/>
        </w:rPr>
        <w:t xml:space="preserve">to support </w:t>
      </w:r>
      <w:r w:rsidRPr="00CA4E17">
        <w:rPr>
          <w:rFonts w:ascii="Aptos" w:hAnsi="Aptos" w:cs="Times New Roman"/>
          <w:color w:val="0070C0"/>
        </w:rPr>
        <w:t>the proposed activity</w:t>
      </w:r>
      <w:r w:rsidR="008B4E47" w:rsidRPr="00CA4E17">
        <w:rPr>
          <w:rFonts w:ascii="Aptos" w:hAnsi="Aptos" w:cs="Times New Roman"/>
          <w:color w:val="0070C0"/>
        </w:rPr>
        <w:t>,</w:t>
      </w:r>
      <w:r w:rsidRPr="00CA4E17">
        <w:rPr>
          <w:rFonts w:ascii="Aptos" w:hAnsi="Aptos" w:cs="Times New Roman"/>
          <w:color w:val="0070C0"/>
        </w:rPr>
        <w:t xml:space="preserve"> and </w:t>
      </w:r>
      <w:r w:rsidR="008B4E47" w:rsidRPr="00CA4E17">
        <w:rPr>
          <w:rFonts w:ascii="Aptos" w:hAnsi="Aptos" w:cs="Times New Roman"/>
          <w:color w:val="0070C0"/>
        </w:rPr>
        <w:t xml:space="preserve">include </w:t>
      </w:r>
      <w:r w:rsidRPr="00CA4E17">
        <w:rPr>
          <w:rFonts w:ascii="Aptos" w:hAnsi="Aptos" w:cs="Times New Roman"/>
          <w:color w:val="0070C0"/>
        </w:rPr>
        <w:t>in what year it will be purchased. Provide the cost for each individual piece of equipment and how you arrived at the figure,</w:t>
      </w:r>
      <w:r w:rsidR="002B1A76" w:rsidRPr="00CA4E17">
        <w:rPr>
          <w:rFonts w:ascii="Aptos" w:hAnsi="Aptos" w:cs="Times New Roman"/>
          <w:color w:val="0070C0"/>
        </w:rPr>
        <w:t xml:space="preserve"> e.g</w:t>
      </w:r>
      <w:r w:rsidRPr="00CA4E17">
        <w:rPr>
          <w:rFonts w:ascii="Aptos" w:hAnsi="Aptos" w:cs="Times New Roman"/>
          <w:color w:val="0070C0"/>
        </w:rPr>
        <w:t xml:space="preserve">., “The </w:t>
      </w:r>
      <w:r w:rsidRPr="00CA4E17">
        <w:rPr>
          <w:rFonts w:ascii="Aptos" w:hAnsi="Aptos" w:cs="Times New Roman"/>
          <w:color w:val="0070C0"/>
        </w:rPr>
        <w:lastRenderedPageBreak/>
        <w:t>cost of XX equipment was estimated taking the average cost of XX as provided by three independent vendor quotes. All other equipment costs were estimated using catalog prices.”</w:t>
      </w:r>
      <w:r w:rsidR="259509A3" w:rsidRPr="00CA4E17">
        <w:rPr>
          <w:rFonts w:ascii="Aptos" w:hAnsi="Aptos" w:cs="Times New Roman"/>
          <w:color w:val="0070C0"/>
        </w:rPr>
        <w:t xml:space="preserve"> </w:t>
      </w:r>
      <w:r w:rsidR="259509A3" w:rsidRPr="00CA4E17">
        <w:rPr>
          <w:rFonts w:ascii="Aptos" w:hAnsi="Aptos" w:cs="Times New Roman"/>
          <w:b/>
          <w:bCs/>
          <w:color w:val="0070C0"/>
        </w:rPr>
        <w:t>NOTE</w:t>
      </w:r>
      <w:r w:rsidR="259509A3" w:rsidRPr="00CA4E17">
        <w:rPr>
          <w:rFonts w:ascii="Aptos" w:hAnsi="Aptos" w:cs="Times New Roman"/>
          <w:color w:val="0070C0"/>
        </w:rPr>
        <w:t xml:space="preserve">: When the acquisition of goods or services exceeds $20,000 total over the life of the award AND you wish to name the vendor in proposal documents, to do so you must obtain quotes from three or more vendors (requires a minimum of one quote from a </w:t>
      </w:r>
      <w:hyperlink r:id="rId10" w:history="1">
        <w:r w:rsidR="259509A3" w:rsidRPr="00CA4E17">
          <w:rPr>
            <w:rStyle w:val="Hyperlink"/>
            <w:rFonts w:ascii="Aptos" w:hAnsi="Aptos" w:cs="Times New Roman"/>
          </w:rPr>
          <w:t>certified Business Enterprise Program diverse vendor</w:t>
        </w:r>
      </w:hyperlink>
      <w:r w:rsidR="259509A3" w:rsidRPr="00CA4E17">
        <w:rPr>
          <w:rFonts w:ascii="Aptos" w:hAnsi="Aptos" w:cs="Times New Roman"/>
          <w:color w:val="0070C0"/>
        </w:rPr>
        <w:t>). Each vendor must be provided the same information and desired specifications.</w:t>
      </w:r>
    </w:p>
    <w:p w14:paraId="2D117003" w14:textId="74D4F90E" w:rsidR="00D76929" w:rsidRPr="00CA4E17" w:rsidRDefault="00D76929" w:rsidP="66B36A62">
      <w:pPr>
        <w:pStyle w:val="PlainText"/>
        <w:rPr>
          <w:rFonts w:ascii="Aptos" w:hAnsi="Aptos" w:cs="Times New Roman"/>
          <w:color w:val="0070C0"/>
        </w:rPr>
      </w:pPr>
    </w:p>
    <w:p w14:paraId="41E5EF12" w14:textId="77777777" w:rsidR="00D76929" w:rsidRPr="00CA4E17" w:rsidRDefault="00D76929" w:rsidP="00051578">
      <w:pPr>
        <w:pStyle w:val="PlainText"/>
        <w:rPr>
          <w:rFonts w:ascii="Aptos" w:hAnsi="Aptos" w:cs="Times New Roman"/>
          <w:szCs w:val="22"/>
        </w:rPr>
      </w:pPr>
    </w:p>
    <w:p w14:paraId="4B653EAE" w14:textId="7EE52B67" w:rsidR="00051578" w:rsidRPr="00CA4E17" w:rsidRDefault="00051578" w:rsidP="00051578">
      <w:pPr>
        <w:pStyle w:val="PlainText"/>
        <w:rPr>
          <w:rFonts w:ascii="Aptos" w:hAnsi="Aptos" w:cs="Times New Roman"/>
          <w:color w:val="2E74B5" w:themeColor="accent1" w:themeShade="BF"/>
          <w:szCs w:val="22"/>
        </w:rPr>
      </w:pPr>
      <w:r w:rsidRPr="00CA4E17">
        <w:rPr>
          <w:rFonts w:ascii="Aptos" w:hAnsi="Aptos" w:cs="Times New Roman"/>
          <w:szCs w:val="22"/>
        </w:rPr>
        <w:tab/>
      </w:r>
      <w:bookmarkStart w:id="1" w:name="_Hlk74822275"/>
      <w:r w:rsidRPr="00CA4E17">
        <w:rPr>
          <w:rFonts w:ascii="Aptos" w:hAnsi="Aptos" w:cs="Times New Roman"/>
          <w:color w:val="2E74B5" w:themeColor="accent1" w:themeShade="BF"/>
          <w:szCs w:val="22"/>
        </w:rPr>
        <w:t>Equipment</w:t>
      </w:r>
      <w:r w:rsidR="003F3284" w:rsidRPr="00CA4E17">
        <w:rPr>
          <w:rFonts w:ascii="Aptos" w:hAnsi="Aptos" w:cs="Times New Roman"/>
          <w:color w:val="2E74B5" w:themeColor="accent1" w:themeShade="BF"/>
          <w:szCs w:val="22"/>
        </w:rPr>
        <w:t xml:space="preserve"> </w:t>
      </w:r>
      <w:r w:rsidR="00C646C6" w:rsidRPr="00CA4E17">
        <w:rPr>
          <w:rFonts w:ascii="Aptos" w:hAnsi="Aptos" w:cs="Times New Roman"/>
          <w:color w:val="2E74B5" w:themeColor="accent1" w:themeShade="BF"/>
          <w:szCs w:val="22"/>
        </w:rPr>
        <w:t>description</w:t>
      </w:r>
      <w:r w:rsidRPr="00CA4E17">
        <w:rPr>
          <w:rFonts w:ascii="Aptos" w:hAnsi="Aptos" w:cs="Times New Roman"/>
          <w:color w:val="2E74B5" w:themeColor="accent1" w:themeShade="BF"/>
          <w:szCs w:val="22"/>
        </w:rPr>
        <w:t xml:space="preserve"> </w:t>
      </w:r>
      <w:r w:rsidR="00C646C6" w:rsidRPr="00CA4E17">
        <w:rPr>
          <w:rFonts w:ascii="Aptos" w:hAnsi="Aptos" w:cs="Times New Roman"/>
          <w:color w:val="2E74B5" w:themeColor="accent1" w:themeShade="BF"/>
          <w:szCs w:val="22"/>
        </w:rPr>
        <w:t>1</w:t>
      </w:r>
      <w:r w:rsidRPr="00CA4E17">
        <w:rPr>
          <w:rFonts w:ascii="Aptos" w:hAnsi="Aptos" w:cs="Times New Roman"/>
          <w:color w:val="2E74B5" w:themeColor="accent1" w:themeShade="BF"/>
          <w:szCs w:val="22"/>
        </w:rPr>
        <w:t>: $XX</w:t>
      </w:r>
      <w:r w:rsidR="00215185" w:rsidRPr="00CA4E17">
        <w:rPr>
          <w:rFonts w:ascii="Aptos" w:hAnsi="Aptos" w:cs="Times New Roman"/>
          <w:color w:val="2E74B5" w:themeColor="accent1" w:themeShade="BF"/>
          <w:szCs w:val="22"/>
        </w:rPr>
        <w:t>X</w:t>
      </w:r>
    </w:p>
    <w:p w14:paraId="06227A52" w14:textId="574F614E" w:rsidR="00051578" w:rsidRPr="00CA4E17" w:rsidRDefault="00051578" w:rsidP="66B36A62">
      <w:pPr>
        <w:pStyle w:val="PlainText"/>
        <w:rPr>
          <w:rFonts w:ascii="Aptos" w:hAnsi="Aptos" w:cs="Times New Roman"/>
          <w:color w:val="2E74B5" w:themeColor="accent1" w:themeShade="BF"/>
        </w:rPr>
      </w:pPr>
      <w:r w:rsidRPr="00CA4E17">
        <w:rPr>
          <w:rFonts w:ascii="Aptos" w:hAnsi="Aptos" w:cs="Times New Roman"/>
          <w:color w:val="2E74B5" w:themeColor="accent1" w:themeShade="BF"/>
          <w:szCs w:val="22"/>
        </w:rPr>
        <w:tab/>
      </w:r>
      <w:r w:rsidR="00C646C6" w:rsidRPr="00CA4E17">
        <w:rPr>
          <w:rFonts w:ascii="Aptos" w:hAnsi="Aptos" w:cs="Times New Roman"/>
          <w:color w:val="2E74B5" w:themeColor="accent1" w:themeShade="BF"/>
        </w:rPr>
        <w:t>Equipment description 2</w:t>
      </w:r>
      <w:r w:rsidRPr="00CA4E17">
        <w:rPr>
          <w:rFonts w:ascii="Aptos" w:hAnsi="Aptos" w:cs="Times New Roman"/>
          <w:color w:val="2E74B5" w:themeColor="accent1" w:themeShade="BF"/>
        </w:rPr>
        <w:t>: $X</w:t>
      </w:r>
      <w:r w:rsidR="00317E2B" w:rsidRPr="00CA4E17">
        <w:rPr>
          <w:rFonts w:ascii="Aptos" w:hAnsi="Aptos" w:cs="Times New Roman"/>
          <w:color w:val="2E74B5" w:themeColor="accent1" w:themeShade="BF"/>
        </w:rPr>
        <w:t>X</w:t>
      </w:r>
      <w:r w:rsidR="00215185" w:rsidRPr="00CA4E17">
        <w:rPr>
          <w:rFonts w:ascii="Aptos" w:hAnsi="Aptos" w:cs="Times New Roman"/>
          <w:color w:val="2E74B5" w:themeColor="accent1" w:themeShade="BF"/>
        </w:rPr>
        <w:t>X</w:t>
      </w:r>
    </w:p>
    <w:bookmarkEnd w:id="1"/>
    <w:p w14:paraId="4868FA57" w14:textId="3DD6BDEC" w:rsidR="454F56DB" w:rsidRPr="00CA4E17" w:rsidRDefault="454F56DB" w:rsidP="66B36A62">
      <w:pPr>
        <w:pStyle w:val="PlainText"/>
        <w:rPr>
          <w:rFonts w:ascii="Aptos" w:hAnsi="Aptos" w:cs="Times New Roman"/>
          <w:color w:val="2E74B5" w:themeColor="accent1" w:themeShade="BF"/>
        </w:rPr>
      </w:pPr>
      <w:r w:rsidRPr="00CA4E17">
        <w:rPr>
          <w:rFonts w:ascii="Aptos" w:hAnsi="Aptos" w:cs="Times New Roman"/>
        </w:rPr>
        <w:t xml:space="preserve">All University procurement policies will be followed. </w:t>
      </w:r>
    </w:p>
    <w:p w14:paraId="0E5D06AD" w14:textId="77777777" w:rsidR="00051578" w:rsidRPr="00CA4E17" w:rsidRDefault="00051578" w:rsidP="00051578">
      <w:pPr>
        <w:pStyle w:val="PlainText"/>
        <w:rPr>
          <w:rFonts w:ascii="Aptos" w:hAnsi="Aptos" w:cs="Times New Roman"/>
          <w:szCs w:val="22"/>
        </w:rPr>
      </w:pPr>
    </w:p>
    <w:p w14:paraId="21D5D1EC" w14:textId="77777777" w:rsidR="00051578" w:rsidRPr="00CA4E17" w:rsidRDefault="00051578" w:rsidP="00051578">
      <w:pPr>
        <w:pStyle w:val="PlainText"/>
        <w:rPr>
          <w:rFonts w:ascii="Aptos" w:hAnsi="Aptos" w:cs="Times New Roman"/>
          <w:b/>
          <w:szCs w:val="22"/>
        </w:rPr>
      </w:pPr>
      <w:r w:rsidRPr="00CA4E17">
        <w:rPr>
          <w:rFonts w:ascii="Aptos" w:hAnsi="Aptos" w:cs="Times New Roman"/>
          <w:b/>
          <w:szCs w:val="22"/>
        </w:rPr>
        <w:t>TRAVEL</w:t>
      </w:r>
    </w:p>
    <w:p w14:paraId="7C27ADCA" w14:textId="77777777" w:rsidR="00BB2A41" w:rsidRPr="00CA4E17" w:rsidRDefault="00BB2A41" w:rsidP="00051578">
      <w:pPr>
        <w:pStyle w:val="PlainText"/>
        <w:rPr>
          <w:rFonts w:ascii="Aptos" w:hAnsi="Aptos" w:cs="Times New Roman"/>
          <w:b/>
          <w:szCs w:val="22"/>
        </w:rPr>
      </w:pPr>
      <w:r w:rsidRPr="00CA4E17">
        <w:rPr>
          <w:rFonts w:ascii="Aptos" w:hAnsi="Aptos" w:cs="Times New Roman"/>
          <w:b/>
          <w:szCs w:val="22"/>
        </w:rPr>
        <w:t>Domestic</w:t>
      </w:r>
    </w:p>
    <w:p w14:paraId="1CE61A9B" w14:textId="054824C6" w:rsidR="009436F0" w:rsidRPr="00CA4E17" w:rsidRDefault="0047128B" w:rsidP="003F3284">
      <w:pPr>
        <w:pStyle w:val="PlainText"/>
        <w:rPr>
          <w:rFonts w:ascii="Aptos" w:hAnsi="Aptos" w:cs="Times New Roman"/>
          <w:szCs w:val="22"/>
        </w:rPr>
      </w:pPr>
      <w:bookmarkStart w:id="2" w:name="_Hlk74822325"/>
      <w:bookmarkStart w:id="3" w:name="_Hlk74822292"/>
      <w:r w:rsidRPr="00CA4E17">
        <w:rPr>
          <w:rFonts w:ascii="Aptos" w:hAnsi="Aptos" w:cs="Times New Roman"/>
          <w:szCs w:val="22"/>
        </w:rPr>
        <w:t xml:space="preserve">University travel policies and reimbursement rates will be used. All university safety policies will be followed. </w:t>
      </w:r>
      <w:r w:rsidR="00051578" w:rsidRPr="00CA4E17">
        <w:rPr>
          <w:rFonts w:ascii="Aptos" w:hAnsi="Aptos" w:cs="Times New Roman"/>
          <w:szCs w:val="22"/>
        </w:rPr>
        <w:t xml:space="preserve">Travel funds are requested for the </w:t>
      </w:r>
      <w:r w:rsidR="00051578" w:rsidRPr="00CA4E17">
        <w:rPr>
          <w:rFonts w:ascii="Aptos" w:hAnsi="Aptos" w:cs="Times New Roman"/>
          <w:color w:val="0070C0"/>
          <w:szCs w:val="22"/>
        </w:rPr>
        <w:t xml:space="preserve">Principal Investigator and a graduate student to </w:t>
      </w:r>
      <w:r w:rsidR="00967E67" w:rsidRPr="00CA4E17">
        <w:rPr>
          <w:rFonts w:ascii="Aptos" w:hAnsi="Aptos" w:cs="Times New Roman"/>
          <w:color w:val="0070C0"/>
          <w:szCs w:val="22"/>
        </w:rPr>
        <w:t>[</w:t>
      </w:r>
      <w:r w:rsidR="00D56BAF" w:rsidRPr="00CA4E17">
        <w:rPr>
          <w:rFonts w:ascii="Aptos" w:hAnsi="Aptos" w:cs="Times New Roman"/>
          <w:color w:val="0070C0"/>
          <w:szCs w:val="22"/>
        </w:rPr>
        <w:t xml:space="preserve">purpose, </w:t>
      </w:r>
      <w:r w:rsidR="00967E67" w:rsidRPr="00CA4E17">
        <w:rPr>
          <w:rFonts w:ascii="Aptos" w:hAnsi="Aptos" w:cs="Times New Roman"/>
          <w:color w:val="0070C0"/>
          <w:szCs w:val="22"/>
        </w:rPr>
        <w:t>location and dates of travel if known</w:t>
      </w:r>
      <w:r w:rsidR="007F19A2" w:rsidRPr="00CA4E17">
        <w:rPr>
          <w:rFonts w:ascii="Aptos" w:hAnsi="Aptos" w:cs="Times New Roman"/>
          <w:color w:val="0070C0"/>
          <w:szCs w:val="22"/>
        </w:rPr>
        <w:t>]</w:t>
      </w:r>
      <w:r w:rsidR="00AD6D8E" w:rsidRPr="00CA4E17">
        <w:rPr>
          <w:rFonts w:ascii="Aptos" w:hAnsi="Aptos" w:cs="Times New Roman"/>
          <w:color w:val="0070C0"/>
          <w:szCs w:val="22"/>
        </w:rPr>
        <w:t>.</w:t>
      </w:r>
      <w:r w:rsidR="00AD6D8E" w:rsidRPr="00CA4E17">
        <w:rPr>
          <w:rFonts w:ascii="Aptos" w:hAnsi="Aptos" w:cs="Times New Roman"/>
          <w:color w:val="0000FF"/>
          <w:szCs w:val="22"/>
        </w:rPr>
        <w:t xml:space="preserve"> </w:t>
      </w:r>
      <w:r w:rsidR="00AD6D8E" w:rsidRPr="00CA4E17">
        <w:rPr>
          <w:rFonts w:ascii="Aptos" w:hAnsi="Aptos" w:cs="Times New Roman"/>
          <w:szCs w:val="22"/>
        </w:rPr>
        <w:t>The cost of travel i</w:t>
      </w:r>
      <w:r w:rsidR="00CB4BC7" w:rsidRPr="00CA4E17">
        <w:rPr>
          <w:rFonts w:ascii="Aptos" w:hAnsi="Aptos" w:cs="Times New Roman"/>
          <w:szCs w:val="22"/>
        </w:rPr>
        <w:t xml:space="preserve">s calculated </w:t>
      </w:r>
      <w:r w:rsidR="009745B1" w:rsidRPr="00CA4E17">
        <w:rPr>
          <w:rFonts w:ascii="Aptos" w:hAnsi="Aptos" w:cs="Times New Roman"/>
          <w:szCs w:val="22"/>
        </w:rPr>
        <w:t xml:space="preserve">for </w:t>
      </w:r>
      <w:r w:rsidR="009436F0" w:rsidRPr="00CA4E17">
        <w:rPr>
          <w:rFonts w:ascii="Aptos" w:hAnsi="Aptos" w:cs="Times New Roman"/>
          <w:color w:val="0070C0"/>
          <w:szCs w:val="22"/>
        </w:rPr>
        <w:t xml:space="preserve"># days and includes airfare, lodging, per diem, and ground transportation. </w:t>
      </w:r>
      <w:r w:rsidR="00A43983" w:rsidRPr="00CA4E17">
        <w:rPr>
          <w:rFonts w:ascii="Aptos" w:hAnsi="Aptos" w:cs="Times New Roman"/>
          <w:color w:val="0070C0"/>
          <w:szCs w:val="22"/>
        </w:rPr>
        <w:t>Explain the need for travel—how the travel will benefit the project’s aims.</w:t>
      </w:r>
    </w:p>
    <w:p w14:paraId="3FED872C" w14:textId="77777777" w:rsidR="00051578" w:rsidRPr="00CA4E17" w:rsidRDefault="00051578" w:rsidP="00051578">
      <w:pPr>
        <w:pStyle w:val="PlainText"/>
        <w:rPr>
          <w:rFonts w:ascii="Aptos" w:hAnsi="Aptos" w:cs="Times New Roman"/>
          <w:color w:val="0070C0"/>
          <w:szCs w:val="22"/>
        </w:rPr>
      </w:pPr>
    </w:p>
    <w:p w14:paraId="0C7CC5E4" w14:textId="2E0937E6" w:rsidR="00D42D16" w:rsidRPr="00CA4E17" w:rsidRDefault="00D42D16" w:rsidP="00051578">
      <w:pPr>
        <w:pStyle w:val="PlainText"/>
        <w:rPr>
          <w:rFonts w:ascii="Aptos" w:hAnsi="Aptos" w:cs="Times New Roman"/>
          <w:color w:val="0070C0"/>
          <w:szCs w:val="22"/>
        </w:rPr>
      </w:pPr>
      <w:r w:rsidRPr="00CA4E17">
        <w:rPr>
          <w:rFonts w:ascii="Aptos" w:hAnsi="Aptos" w:cs="Times New Roman"/>
          <w:color w:val="0070C0"/>
          <w:szCs w:val="22"/>
        </w:rPr>
        <w:t>Optional table:</w:t>
      </w:r>
    </w:p>
    <w:tbl>
      <w:tblPr>
        <w:tblStyle w:val="TableGrid"/>
        <w:tblW w:w="9535" w:type="dxa"/>
        <w:tblLook w:val="04A0" w:firstRow="1" w:lastRow="0" w:firstColumn="1" w:lastColumn="0" w:noHBand="0" w:noVBand="1"/>
      </w:tblPr>
      <w:tblGrid>
        <w:gridCol w:w="2605"/>
        <w:gridCol w:w="2070"/>
        <w:gridCol w:w="1170"/>
        <w:gridCol w:w="1170"/>
        <w:gridCol w:w="1260"/>
        <w:gridCol w:w="1260"/>
      </w:tblGrid>
      <w:tr w:rsidR="00D42D16" w:rsidRPr="00CA4E17" w14:paraId="0B0E0BC6" w14:textId="77777777" w:rsidTr="006C1391">
        <w:tc>
          <w:tcPr>
            <w:tcW w:w="2605" w:type="dxa"/>
            <w:vAlign w:val="bottom"/>
          </w:tcPr>
          <w:bookmarkEnd w:id="2"/>
          <w:bookmarkEnd w:id="3"/>
          <w:p w14:paraId="58FA6458" w14:textId="77777777" w:rsidR="0039751A" w:rsidRPr="00CA4E17" w:rsidRDefault="0039751A" w:rsidP="006C1391">
            <w:pPr>
              <w:pStyle w:val="PlainText"/>
              <w:rPr>
                <w:rFonts w:ascii="Aptos" w:hAnsi="Aptos"/>
                <w:b/>
                <w:color w:val="0070C0"/>
                <w:sz w:val="22"/>
                <w:szCs w:val="22"/>
              </w:rPr>
            </w:pPr>
            <w:r w:rsidRPr="00CA4E17">
              <w:rPr>
                <w:rFonts w:ascii="Aptos" w:hAnsi="Aptos"/>
                <w:b/>
                <w:color w:val="0070C0"/>
                <w:sz w:val="22"/>
                <w:szCs w:val="22"/>
              </w:rPr>
              <w:t>Cost category</w:t>
            </w:r>
          </w:p>
        </w:tc>
        <w:tc>
          <w:tcPr>
            <w:tcW w:w="2070" w:type="dxa"/>
            <w:vAlign w:val="bottom"/>
          </w:tcPr>
          <w:p w14:paraId="18E85F4F" w14:textId="77777777" w:rsidR="0039751A" w:rsidRPr="00CA4E17" w:rsidRDefault="0039751A" w:rsidP="006C1391">
            <w:pPr>
              <w:pStyle w:val="PlainText"/>
              <w:rPr>
                <w:rFonts w:ascii="Aptos" w:hAnsi="Aptos"/>
                <w:b/>
                <w:color w:val="0070C0"/>
                <w:sz w:val="22"/>
                <w:szCs w:val="22"/>
              </w:rPr>
            </w:pPr>
            <w:r w:rsidRPr="00CA4E17">
              <w:rPr>
                <w:rFonts w:ascii="Aptos" w:hAnsi="Aptos"/>
                <w:b/>
                <w:color w:val="0070C0"/>
                <w:sz w:val="22"/>
                <w:szCs w:val="22"/>
              </w:rPr>
              <w:t>Rate</w:t>
            </w:r>
          </w:p>
        </w:tc>
        <w:tc>
          <w:tcPr>
            <w:tcW w:w="1170" w:type="dxa"/>
            <w:vAlign w:val="bottom"/>
          </w:tcPr>
          <w:p w14:paraId="259D1D49" w14:textId="77777777" w:rsidR="0039751A" w:rsidRPr="00CA4E17" w:rsidRDefault="0039751A" w:rsidP="006C1391">
            <w:pPr>
              <w:pStyle w:val="PlainText"/>
              <w:rPr>
                <w:rFonts w:ascii="Aptos" w:hAnsi="Aptos"/>
                <w:b/>
                <w:color w:val="0070C0"/>
                <w:sz w:val="22"/>
                <w:szCs w:val="22"/>
              </w:rPr>
            </w:pPr>
            <w:r w:rsidRPr="00CA4E17">
              <w:rPr>
                <w:rFonts w:ascii="Aptos" w:hAnsi="Aptos"/>
                <w:b/>
                <w:color w:val="0070C0"/>
                <w:sz w:val="22"/>
                <w:szCs w:val="22"/>
              </w:rPr>
              <w:t>Year 1</w:t>
            </w:r>
          </w:p>
        </w:tc>
        <w:tc>
          <w:tcPr>
            <w:tcW w:w="1170" w:type="dxa"/>
            <w:vAlign w:val="bottom"/>
          </w:tcPr>
          <w:p w14:paraId="17794D38" w14:textId="77777777" w:rsidR="0039751A" w:rsidRPr="00CA4E17" w:rsidRDefault="0039751A" w:rsidP="006C1391">
            <w:pPr>
              <w:pStyle w:val="PlainText"/>
              <w:rPr>
                <w:rFonts w:ascii="Aptos" w:hAnsi="Aptos"/>
                <w:b/>
                <w:color w:val="0070C0"/>
                <w:sz w:val="22"/>
                <w:szCs w:val="22"/>
              </w:rPr>
            </w:pPr>
            <w:r w:rsidRPr="00CA4E17">
              <w:rPr>
                <w:rFonts w:ascii="Aptos" w:hAnsi="Aptos"/>
                <w:b/>
                <w:color w:val="0070C0"/>
                <w:sz w:val="22"/>
                <w:szCs w:val="22"/>
              </w:rPr>
              <w:t>Year 2</w:t>
            </w:r>
          </w:p>
        </w:tc>
        <w:tc>
          <w:tcPr>
            <w:tcW w:w="1260" w:type="dxa"/>
            <w:vAlign w:val="bottom"/>
          </w:tcPr>
          <w:p w14:paraId="23940CB3" w14:textId="77777777" w:rsidR="0039751A" w:rsidRPr="00CA4E17" w:rsidRDefault="0039751A" w:rsidP="006C1391">
            <w:pPr>
              <w:pStyle w:val="PlainText"/>
              <w:rPr>
                <w:rFonts w:ascii="Aptos" w:hAnsi="Aptos"/>
                <w:b/>
                <w:color w:val="0070C0"/>
                <w:sz w:val="22"/>
                <w:szCs w:val="22"/>
              </w:rPr>
            </w:pPr>
            <w:r w:rsidRPr="00CA4E17">
              <w:rPr>
                <w:rFonts w:ascii="Aptos" w:hAnsi="Aptos"/>
                <w:b/>
                <w:color w:val="0070C0"/>
                <w:sz w:val="22"/>
                <w:szCs w:val="22"/>
              </w:rPr>
              <w:t>Year 3</w:t>
            </w:r>
          </w:p>
        </w:tc>
        <w:tc>
          <w:tcPr>
            <w:tcW w:w="1260" w:type="dxa"/>
            <w:vAlign w:val="bottom"/>
          </w:tcPr>
          <w:p w14:paraId="01B80114" w14:textId="77777777" w:rsidR="0039751A" w:rsidRPr="00CA4E17" w:rsidRDefault="0039751A" w:rsidP="006C1391">
            <w:pPr>
              <w:pStyle w:val="PlainText"/>
              <w:rPr>
                <w:rFonts w:ascii="Aptos" w:hAnsi="Aptos"/>
                <w:b/>
                <w:color w:val="0070C0"/>
                <w:sz w:val="22"/>
                <w:szCs w:val="22"/>
              </w:rPr>
            </w:pPr>
            <w:r w:rsidRPr="00CA4E17">
              <w:rPr>
                <w:rFonts w:ascii="Aptos" w:hAnsi="Aptos"/>
                <w:b/>
                <w:color w:val="0070C0"/>
                <w:sz w:val="22"/>
                <w:szCs w:val="22"/>
              </w:rPr>
              <w:t>Total</w:t>
            </w:r>
          </w:p>
        </w:tc>
      </w:tr>
      <w:tr w:rsidR="00D42D16" w:rsidRPr="00CA4E17" w14:paraId="2EFAA6F5" w14:textId="77777777" w:rsidTr="006C1391">
        <w:tc>
          <w:tcPr>
            <w:tcW w:w="2605" w:type="dxa"/>
            <w:vAlign w:val="bottom"/>
          </w:tcPr>
          <w:p w14:paraId="34E6648E" w14:textId="77777777" w:rsidR="0039751A" w:rsidRPr="00CA4E17" w:rsidRDefault="0039751A" w:rsidP="006C1391">
            <w:pPr>
              <w:pStyle w:val="PlainText"/>
              <w:rPr>
                <w:rFonts w:ascii="Aptos" w:hAnsi="Aptos"/>
                <w:color w:val="0070C0"/>
                <w:sz w:val="22"/>
                <w:szCs w:val="22"/>
              </w:rPr>
            </w:pPr>
            <w:r w:rsidRPr="00CA4E17">
              <w:rPr>
                <w:rFonts w:ascii="Aptos" w:hAnsi="Aptos"/>
                <w:color w:val="0070C0"/>
                <w:sz w:val="22"/>
                <w:szCs w:val="22"/>
              </w:rPr>
              <w:t>Airfare</w:t>
            </w:r>
          </w:p>
        </w:tc>
        <w:tc>
          <w:tcPr>
            <w:tcW w:w="2070" w:type="dxa"/>
            <w:vAlign w:val="bottom"/>
          </w:tcPr>
          <w:p w14:paraId="05AC59D9" w14:textId="77777777" w:rsidR="0039751A" w:rsidRPr="00CA4E17" w:rsidRDefault="0039751A" w:rsidP="006C1391">
            <w:pPr>
              <w:pStyle w:val="PlainText"/>
              <w:rPr>
                <w:rFonts w:ascii="Aptos" w:hAnsi="Aptos"/>
                <w:color w:val="0070C0"/>
                <w:sz w:val="22"/>
                <w:szCs w:val="22"/>
              </w:rPr>
            </w:pPr>
            <w:r w:rsidRPr="00CA4E17">
              <w:rPr>
                <w:rFonts w:ascii="Aptos" w:hAnsi="Aptos"/>
                <w:color w:val="0070C0"/>
                <w:sz w:val="22"/>
                <w:szCs w:val="22"/>
              </w:rPr>
              <w:t>$xxx/person/trip</w:t>
            </w:r>
          </w:p>
        </w:tc>
        <w:tc>
          <w:tcPr>
            <w:tcW w:w="1170" w:type="dxa"/>
            <w:vAlign w:val="bottom"/>
          </w:tcPr>
          <w:p w14:paraId="3FFF7BE3" w14:textId="77777777" w:rsidR="0039751A" w:rsidRPr="00CA4E17" w:rsidRDefault="0039751A" w:rsidP="006C1391">
            <w:pPr>
              <w:pStyle w:val="PlainText"/>
              <w:rPr>
                <w:rFonts w:ascii="Aptos" w:hAnsi="Aptos"/>
                <w:color w:val="0070C0"/>
                <w:sz w:val="22"/>
                <w:szCs w:val="22"/>
              </w:rPr>
            </w:pPr>
            <w:r w:rsidRPr="00CA4E17">
              <w:rPr>
                <w:rFonts w:ascii="Aptos" w:hAnsi="Aptos"/>
                <w:color w:val="0070C0"/>
                <w:sz w:val="22"/>
                <w:szCs w:val="22"/>
              </w:rPr>
              <w:t>$</w:t>
            </w:r>
          </w:p>
        </w:tc>
        <w:tc>
          <w:tcPr>
            <w:tcW w:w="1170" w:type="dxa"/>
            <w:vAlign w:val="bottom"/>
          </w:tcPr>
          <w:p w14:paraId="47408F70" w14:textId="77777777" w:rsidR="0039751A" w:rsidRPr="00CA4E17" w:rsidRDefault="0039751A" w:rsidP="006C1391">
            <w:pPr>
              <w:pStyle w:val="PlainText"/>
              <w:rPr>
                <w:rFonts w:ascii="Aptos" w:hAnsi="Aptos"/>
                <w:color w:val="0070C0"/>
                <w:sz w:val="22"/>
                <w:szCs w:val="22"/>
              </w:rPr>
            </w:pPr>
            <w:r w:rsidRPr="00CA4E17">
              <w:rPr>
                <w:rFonts w:ascii="Aptos" w:hAnsi="Aptos"/>
                <w:color w:val="0070C0"/>
                <w:sz w:val="22"/>
                <w:szCs w:val="22"/>
              </w:rPr>
              <w:t>$</w:t>
            </w:r>
          </w:p>
        </w:tc>
        <w:tc>
          <w:tcPr>
            <w:tcW w:w="1260" w:type="dxa"/>
            <w:vAlign w:val="bottom"/>
          </w:tcPr>
          <w:p w14:paraId="12CBA74A" w14:textId="77777777" w:rsidR="0039751A" w:rsidRPr="00CA4E17" w:rsidRDefault="0039751A" w:rsidP="006C1391">
            <w:pPr>
              <w:pStyle w:val="PlainText"/>
              <w:rPr>
                <w:rFonts w:ascii="Aptos" w:hAnsi="Aptos"/>
                <w:color w:val="0070C0"/>
                <w:sz w:val="22"/>
                <w:szCs w:val="22"/>
              </w:rPr>
            </w:pPr>
            <w:r w:rsidRPr="00CA4E17">
              <w:rPr>
                <w:rFonts w:ascii="Aptos" w:hAnsi="Aptos"/>
                <w:color w:val="0070C0"/>
                <w:sz w:val="22"/>
                <w:szCs w:val="22"/>
              </w:rPr>
              <w:t>$</w:t>
            </w:r>
          </w:p>
        </w:tc>
        <w:tc>
          <w:tcPr>
            <w:tcW w:w="1260" w:type="dxa"/>
            <w:vAlign w:val="bottom"/>
          </w:tcPr>
          <w:p w14:paraId="29DD6F11" w14:textId="77777777" w:rsidR="0039751A" w:rsidRPr="00CA4E17" w:rsidRDefault="0039751A" w:rsidP="006C1391">
            <w:pPr>
              <w:pStyle w:val="PlainText"/>
              <w:rPr>
                <w:rFonts w:ascii="Aptos" w:hAnsi="Aptos"/>
                <w:color w:val="0070C0"/>
                <w:sz w:val="22"/>
                <w:szCs w:val="22"/>
              </w:rPr>
            </w:pPr>
            <w:r w:rsidRPr="00CA4E17">
              <w:rPr>
                <w:rFonts w:ascii="Aptos" w:hAnsi="Aptos"/>
                <w:color w:val="0070C0"/>
                <w:sz w:val="22"/>
                <w:szCs w:val="22"/>
              </w:rPr>
              <w:t>$</w:t>
            </w:r>
          </w:p>
        </w:tc>
      </w:tr>
      <w:tr w:rsidR="00D42D16" w:rsidRPr="00CA4E17" w14:paraId="0FD7CC45" w14:textId="77777777" w:rsidTr="006C1391">
        <w:tc>
          <w:tcPr>
            <w:tcW w:w="2605" w:type="dxa"/>
            <w:vAlign w:val="bottom"/>
          </w:tcPr>
          <w:p w14:paraId="60E3DF4A" w14:textId="71D1196B" w:rsidR="0039751A" w:rsidRPr="00CA4E17" w:rsidRDefault="00967E67" w:rsidP="006C1391">
            <w:pPr>
              <w:pStyle w:val="PlainText"/>
              <w:rPr>
                <w:rFonts w:ascii="Aptos" w:hAnsi="Aptos"/>
                <w:color w:val="0070C0"/>
                <w:sz w:val="22"/>
                <w:szCs w:val="22"/>
              </w:rPr>
            </w:pPr>
            <w:r w:rsidRPr="00CA4E17">
              <w:rPr>
                <w:rFonts w:ascii="Aptos" w:hAnsi="Aptos"/>
                <w:color w:val="0070C0"/>
                <w:sz w:val="22"/>
                <w:szCs w:val="22"/>
              </w:rPr>
              <w:t>Lodging (#</w:t>
            </w:r>
            <w:r w:rsidR="0039751A" w:rsidRPr="00CA4E17">
              <w:rPr>
                <w:rFonts w:ascii="Aptos" w:hAnsi="Aptos"/>
                <w:color w:val="0070C0"/>
                <w:sz w:val="22"/>
                <w:szCs w:val="22"/>
              </w:rPr>
              <w:t xml:space="preserve"> nights)</w:t>
            </w:r>
          </w:p>
        </w:tc>
        <w:tc>
          <w:tcPr>
            <w:tcW w:w="2070" w:type="dxa"/>
            <w:vAlign w:val="bottom"/>
          </w:tcPr>
          <w:p w14:paraId="20FA155E" w14:textId="77777777" w:rsidR="0039751A" w:rsidRPr="00CA4E17" w:rsidRDefault="0039751A" w:rsidP="006C1391">
            <w:pPr>
              <w:pStyle w:val="PlainText"/>
              <w:rPr>
                <w:rFonts w:ascii="Aptos" w:hAnsi="Aptos"/>
                <w:color w:val="0070C0"/>
                <w:sz w:val="22"/>
                <w:szCs w:val="22"/>
              </w:rPr>
            </w:pPr>
            <w:r w:rsidRPr="00CA4E17">
              <w:rPr>
                <w:rFonts w:ascii="Aptos" w:hAnsi="Aptos"/>
                <w:color w:val="0070C0"/>
                <w:sz w:val="22"/>
                <w:szCs w:val="22"/>
              </w:rPr>
              <w:t>$xxx/night</w:t>
            </w:r>
          </w:p>
        </w:tc>
        <w:tc>
          <w:tcPr>
            <w:tcW w:w="1170" w:type="dxa"/>
            <w:vAlign w:val="bottom"/>
          </w:tcPr>
          <w:p w14:paraId="351277D0" w14:textId="77777777" w:rsidR="0039751A" w:rsidRPr="00CA4E17" w:rsidRDefault="0039751A" w:rsidP="006C1391">
            <w:pPr>
              <w:pStyle w:val="PlainText"/>
              <w:rPr>
                <w:rFonts w:ascii="Aptos" w:hAnsi="Aptos"/>
                <w:color w:val="0070C0"/>
                <w:sz w:val="22"/>
                <w:szCs w:val="22"/>
              </w:rPr>
            </w:pPr>
            <w:r w:rsidRPr="00CA4E17">
              <w:rPr>
                <w:rFonts w:ascii="Aptos" w:hAnsi="Aptos"/>
                <w:color w:val="0070C0"/>
                <w:sz w:val="22"/>
                <w:szCs w:val="22"/>
              </w:rPr>
              <w:t>$</w:t>
            </w:r>
          </w:p>
        </w:tc>
        <w:tc>
          <w:tcPr>
            <w:tcW w:w="1170" w:type="dxa"/>
            <w:vAlign w:val="bottom"/>
          </w:tcPr>
          <w:p w14:paraId="208B370A" w14:textId="77777777" w:rsidR="0039751A" w:rsidRPr="00CA4E17" w:rsidRDefault="0039751A" w:rsidP="006C1391">
            <w:pPr>
              <w:pStyle w:val="PlainText"/>
              <w:rPr>
                <w:rFonts w:ascii="Aptos" w:hAnsi="Aptos"/>
                <w:color w:val="0070C0"/>
                <w:sz w:val="22"/>
                <w:szCs w:val="22"/>
              </w:rPr>
            </w:pPr>
            <w:r w:rsidRPr="00CA4E17">
              <w:rPr>
                <w:rFonts w:ascii="Aptos" w:hAnsi="Aptos"/>
                <w:color w:val="0070C0"/>
                <w:sz w:val="22"/>
                <w:szCs w:val="22"/>
              </w:rPr>
              <w:t>$</w:t>
            </w:r>
          </w:p>
        </w:tc>
        <w:tc>
          <w:tcPr>
            <w:tcW w:w="1260" w:type="dxa"/>
            <w:vAlign w:val="bottom"/>
          </w:tcPr>
          <w:p w14:paraId="17CB3142" w14:textId="77777777" w:rsidR="0039751A" w:rsidRPr="00CA4E17" w:rsidRDefault="0039751A" w:rsidP="006C1391">
            <w:pPr>
              <w:pStyle w:val="PlainText"/>
              <w:rPr>
                <w:rFonts w:ascii="Aptos" w:hAnsi="Aptos"/>
                <w:color w:val="0070C0"/>
                <w:sz w:val="22"/>
                <w:szCs w:val="22"/>
              </w:rPr>
            </w:pPr>
            <w:r w:rsidRPr="00CA4E17">
              <w:rPr>
                <w:rFonts w:ascii="Aptos" w:hAnsi="Aptos"/>
                <w:color w:val="0070C0"/>
                <w:sz w:val="22"/>
                <w:szCs w:val="22"/>
              </w:rPr>
              <w:t>$</w:t>
            </w:r>
          </w:p>
        </w:tc>
        <w:tc>
          <w:tcPr>
            <w:tcW w:w="1260" w:type="dxa"/>
            <w:vAlign w:val="bottom"/>
          </w:tcPr>
          <w:p w14:paraId="692D7469" w14:textId="77777777" w:rsidR="0039751A" w:rsidRPr="00CA4E17" w:rsidRDefault="0039751A" w:rsidP="006C1391">
            <w:pPr>
              <w:pStyle w:val="PlainText"/>
              <w:rPr>
                <w:rFonts w:ascii="Aptos" w:hAnsi="Aptos"/>
                <w:color w:val="0070C0"/>
                <w:sz w:val="22"/>
                <w:szCs w:val="22"/>
              </w:rPr>
            </w:pPr>
            <w:r w:rsidRPr="00CA4E17">
              <w:rPr>
                <w:rFonts w:ascii="Aptos" w:hAnsi="Aptos"/>
                <w:color w:val="0070C0"/>
                <w:sz w:val="22"/>
                <w:szCs w:val="22"/>
              </w:rPr>
              <w:t>$</w:t>
            </w:r>
          </w:p>
        </w:tc>
      </w:tr>
      <w:tr w:rsidR="00D42D16" w:rsidRPr="00CA4E17" w14:paraId="0C3E6E36" w14:textId="77777777" w:rsidTr="006C1391">
        <w:tc>
          <w:tcPr>
            <w:tcW w:w="2605" w:type="dxa"/>
            <w:vAlign w:val="bottom"/>
          </w:tcPr>
          <w:p w14:paraId="64C42AA9" w14:textId="2477548D" w:rsidR="0039751A" w:rsidRPr="00CA4E17" w:rsidRDefault="00967E67" w:rsidP="006C1391">
            <w:pPr>
              <w:pStyle w:val="PlainText"/>
              <w:rPr>
                <w:rFonts w:ascii="Aptos" w:hAnsi="Aptos"/>
                <w:color w:val="0070C0"/>
                <w:sz w:val="22"/>
                <w:szCs w:val="22"/>
              </w:rPr>
            </w:pPr>
            <w:r w:rsidRPr="00CA4E17">
              <w:rPr>
                <w:rFonts w:ascii="Aptos" w:hAnsi="Aptos"/>
                <w:color w:val="0070C0"/>
                <w:sz w:val="22"/>
                <w:szCs w:val="22"/>
              </w:rPr>
              <w:t>Meals &amp; incidental expenses (#</w:t>
            </w:r>
            <w:r w:rsidR="0039751A" w:rsidRPr="00CA4E17">
              <w:rPr>
                <w:rFonts w:ascii="Aptos" w:hAnsi="Aptos"/>
                <w:color w:val="0070C0"/>
                <w:sz w:val="22"/>
                <w:szCs w:val="22"/>
              </w:rPr>
              <w:t xml:space="preserve"> days)</w:t>
            </w:r>
          </w:p>
        </w:tc>
        <w:tc>
          <w:tcPr>
            <w:tcW w:w="2070" w:type="dxa"/>
            <w:vAlign w:val="bottom"/>
          </w:tcPr>
          <w:p w14:paraId="54A58D0E" w14:textId="6541DFA1" w:rsidR="0039751A" w:rsidRPr="00CA4E17" w:rsidRDefault="0039751A" w:rsidP="004F380D">
            <w:pPr>
              <w:pStyle w:val="PlainText"/>
              <w:rPr>
                <w:rFonts w:ascii="Aptos" w:hAnsi="Aptos"/>
                <w:color w:val="0070C0"/>
                <w:sz w:val="22"/>
                <w:szCs w:val="22"/>
              </w:rPr>
            </w:pPr>
            <w:r w:rsidRPr="00CA4E17">
              <w:rPr>
                <w:rFonts w:ascii="Aptos" w:hAnsi="Aptos"/>
                <w:color w:val="0070C0"/>
                <w:sz w:val="22"/>
                <w:szCs w:val="22"/>
              </w:rPr>
              <w:t>$XX/day</w:t>
            </w:r>
          </w:p>
        </w:tc>
        <w:tc>
          <w:tcPr>
            <w:tcW w:w="1170" w:type="dxa"/>
            <w:vAlign w:val="bottom"/>
          </w:tcPr>
          <w:p w14:paraId="6E212EFF" w14:textId="77777777" w:rsidR="0039751A" w:rsidRPr="00CA4E17" w:rsidRDefault="0039751A" w:rsidP="006C1391">
            <w:pPr>
              <w:pStyle w:val="PlainText"/>
              <w:rPr>
                <w:rFonts w:ascii="Aptos" w:hAnsi="Aptos"/>
                <w:color w:val="0070C0"/>
                <w:sz w:val="22"/>
                <w:szCs w:val="22"/>
              </w:rPr>
            </w:pPr>
            <w:r w:rsidRPr="00CA4E17">
              <w:rPr>
                <w:rFonts w:ascii="Aptos" w:hAnsi="Aptos"/>
                <w:color w:val="0070C0"/>
                <w:sz w:val="22"/>
                <w:szCs w:val="22"/>
              </w:rPr>
              <w:t>$</w:t>
            </w:r>
          </w:p>
        </w:tc>
        <w:tc>
          <w:tcPr>
            <w:tcW w:w="1170" w:type="dxa"/>
            <w:vAlign w:val="bottom"/>
          </w:tcPr>
          <w:p w14:paraId="0A14CF79" w14:textId="77777777" w:rsidR="0039751A" w:rsidRPr="00CA4E17" w:rsidRDefault="0039751A" w:rsidP="006C1391">
            <w:pPr>
              <w:pStyle w:val="PlainText"/>
              <w:rPr>
                <w:rFonts w:ascii="Aptos" w:hAnsi="Aptos"/>
                <w:color w:val="0070C0"/>
                <w:sz w:val="22"/>
                <w:szCs w:val="22"/>
              </w:rPr>
            </w:pPr>
            <w:r w:rsidRPr="00CA4E17">
              <w:rPr>
                <w:rFonts w:ascii="Aptos" w:hAnsi="Aptos"/>
                <w:color w:val="0070C0"/>
                <w:sz w:val="22"/>
                <w:szCs w:val="22"/>
              </w:rPr>
              <w:t>$</w:t>
            </w:r>
          </w:p>
        </w:tc>
        <w:tc>
          <w:tcPr>
            <w:tcW w:w="1260" w:type="dxa"/>
            <w:vAlign w:val="bottom"/>
          </w:tcPr>
          <w:p w14:paraId="5B67F88C" w14:textId="77777777" w:rsidR="0039751A" w:rsidRPr="00CA4E17" w:rsidRDefault="0039751A" w:rsidP="006C1391">
            <w:pPr>
              <w:pStyle w:val="PlainText"/>
              <w:rPr>
                <w:rFonts w:ascii="Aptos" w:hAnsi="Aptos"/>
                <w:color w:val="0070C0"/>
                <w:sz w:val="22"/>
                <w:szCs w:val="22"/>
              </w:rPr>
            </w:pPr>
            <w:r w:rsidRPr="00CA4E17">
              <w:rPr>
                <w:rFonts w:ascii="Aptos" w:hAnsi="Aptos"/>
                <w:color w:val="0070C0"/>
                <w:sz w:val="22"/>
                <w:szCs w:val="22"/>
              </w:rPr>
              <w:t>$</w:t>
            </w:r>
          </w:p>
        </w:tc>
        <w:tc>
          <w:tcPr>
            <w:tcW w:w="1260" w:type="dxa"/>
            <w:vAlign w:val="bottom"/>
          </w:tcPr>
          <w:p w14:paraId="3EB6F76A" w14:textId="77777777" w:rsidR="0039751A" w:rsidRPr="00CA4E17" w:rsidRDefault="0039751A" w:rsidP="006C1391">
            <w:pPr>
              <w:pStyle w:val="PlainText"/>
              <w:rPr>
                <w:rFonts w:ascii="Aptos" w:hAnsi="Aptos"/>
                <w:color w:val="0070C0"/>
                <w:sz w:val="22"/>
                <w:szCs w:val="22"/>
              </w:rPr>
            </w:pPr>
            <w:r w:rsidRPr="00CA4E17">
              <w:rPr>
                <w:rFonts w:ascii="Aptos" w:hAnsi="Aptos"/>
                <w:color w:val="0070C0"/>
                <w:sz w:val="22"/>
                <w:szCs w:val="22"/>
              </w:rPr>
              <w:t>$</w:t>
            </w:r>
          </w:p>
        </w:tc>
      </w:tr>
      <w:tr w:rsidR="00D42D16" w:rsidRPr="00CA4E17" w14:paraId="49EC0616" w14:textId="77777777" w:rsidTr="006C1391">
        <w:tc>
          <w:tcPr>
            <w:tcW w:w="2605" w:type="dxa"/>
            <w:vAlign w:val="bottom"/>
          </w:tcPr>
          <w:p w14:paraId="5216B2C8" w14:textId="77777777" w:rsidR="0039751A" w:rsidRPr="00CA4E17" w:rsidRDefault="0039751A" w:rsidP="006C1391">
            <w:pPr>
              <w:pStyle w:val="PlainText"/>
              <w:rPr>
                <w:rFonts w:ascii="Aptos" w:hAnsi="Aptos"/>
                <w:color w:val="0070C0"/>
                <w:sz w:val="22"/>
                <w:szCs w:val="22"/>
              </w:rPr>
            </w:pPr>
            <w:r w:rsidRPr="00CA4E17">
              <w:rPr>
                <w:rFonts w:ascii="Aptos" w:hAnsi="Aptos"/>
                <w:color w:val="0070C0"/>
                <w:sz w:val="22"/>
                <w:szCs w:val="22"/>
              </w:rPr>
              <w:t>Ground transportation</w:t>
            </w:r>
          </w:p>
        </w:tc>
        <w:tc>
          <w:tcPr>
            <w:tcW w:w="2070" w:type="dxa"/>
            <w:vAlign w:val="bottom"/>
          </w:tcPr>
          <w:p w14:paraId="4BD58017" w14:textId="77777777" w:rsidR="0039751A" w:rsidRPr="00CA4E17" w:rsidRDefault="0039751A" w:rsidP="006C1391">
            <w:pPr>
              <w:pStyle w:val="PlainText"/>
              <w:rPr>
                <w:rFonts w:ascii="Aptos" w:hAnsi="Aptos"/>
                <w:color w:val="0070C0"/>
                <w:sz w:val="22"/>
                <w:szCs w:val="22"/>
              </w:rPr>
            </w:pPr>
            <w:r w:rsidRPr="00CA4E17">
              <w:rPr>
                <w:rFonts w:ascii="Aptos" w:hAnsi="Aptos"/>
                <w:color w:val="0070C0"/>
                <w:sz w:val="22"/>
                <w:szCs w:val="22"/>
              </w:rPr>
              <w:t>$xxx/person/trip</w:t>
            </w:r>
          </w:p>
        </w:tc>
        <w:tc>
          <w:tcPr>
            <w:tcW w:w="1170" w:type="dxa"/>
            <w:vAlign w:val="bottom"/>
          </w:tcPr>
          <w:p w14:paraId="589FDF9A" w14:textId="77777777" w:rsidR="0039751A" w:rsidRPr="00CA4E17" w:rsidRDefault="0039751A" w:rsidP="006C1391">
            <w:pPr>
              <w:pStyle w:val="PlainText"/>
              <w:rPr>
                <w:rFonts w:ascii="Aptos" w:hAnsi="Aptos"/>
                <w:color w:val="0070C0"/>
                <w:sz w:val="22"/>
                <w:szCs w:val="22"/>
              </w:rPr>
            </w:pPr>
            <w:r w:rsidRPr="00CA4E17">
              <w:rPr>
                <w:rFonts w:ascii="Aptos" w:hAnsi="Aptos"/>
                <w:color w:val="0070C0"/>
                <w:sz w:val="22"/>
                <w:szCs w:val="22"/>
              </w:rPr>
              <w:t>$</w:t>
            </w:r>
          </w:p>
        </w:tc>
        <w:tc>
          <w:tcPr>
            <w:tcW w:w="1170" w:type="dxa"/>
            <w:vAlign w:val="bottom"/>
          </w:tcPr>
          <w:p w14:paraId="0851EA58" w14:textId="77777777" w:rsidR="0039751A" w:rsidRPr="00CA4E17" w:rsidRDefault="0039751A" w:rsidP="006C1391">
            <w:pPr>
              <w:pStyle w:val="PlainText"/>
              <w:rPr>
                <w:rFonts w:ascii="Aptos" w:hAnsi="Aptos"/>
                <w:color w:val="0070C0"/>
                <w:sz w:val="22"/>
                <w:szCs w:val="22"/>
              </w:rPr>
            </w:pPr>
            <w:r w:rsidRPr="00CA4E17">
              <w:rPr>
                <w:rFonts w:ascii="Aptos" w:hAnsi="Aptos"/>
                <w:color w:val="0070C0"/>
                <w:sz w:val="22"/>
                <w:szCs w:val="22"/>
              </w:rPr>
              <w:t>$</w:t>
            </w:r>
          </w:p>
        </w:tc>
        <w:tc>
          <w:tcPr>
            <w:tcW w:w="1260" w:type="dxa"/>
            <w:vAlign w:val="bottom"/>
          </w:tcPr>
          <w:p w14:paraId="4997EBD0" w14:textId="77777777" w:rsidR="0039751A" w:rsidRPr="00CA4E17" w:rsidRDefault="0039751A" w:rsidP="006C1391">
            <w:pPr>
              <w:pStyle w:val="PlainText"/>
              <w:rPr>
                <w:rFonts w:ascii="Aptos" w:hAnsi="Aptos"/>
                <w:color w:val="0070C0"/>
                <w:sz w:val="22"/>
                <w:szCs w:val="22"/>
              </w:rPr>
            </w:pPr>
            <w:r w:rsidRPr="00CA4E17">
              <w:rPr>
                <w:rFonts w:ascii="Aptos" w:hAnsi="Aptos"/>
                <w:color w:val="0070C0"/>
                <w:sz w:val="22"/>
                <w:szCs w:val="22"/>
              </w:rPr>
              <w:t>$</w:t>
            </w:r>
          </w:p>
        </w:tc>
        <w:tc>
          <w:tcPr>
            <w:tcW w:w="1260" w:type="dxa"/>
            <w:vAlign w:val="bottom"/>
          </w:tcPr>
          <w:p w14:paraId="643E6D17" w14:textId="77777777" w:rsidR="0039751A" w:rsidRPr="00CA4E17" w:rsidRDefault="0039751A" w:rsidP="006C1391">
            <w:pPr>
              <w:pStyle w:val="PlainText"/>
              <w:rPr>
                <w:rFonts w:ascii="Aptos" w:hAnsi="Aptos"/>
                <w:color w:val="0070C0"/>
                <w:sz w:val="22"/>
                <w:szCs w:val="22"/>
              </w:rPr>
            </w:pPr>
            <w:r w:rsidRPr="00CA4E17">
              <w:rPr>
                <w:rFonts w:ascii="Aptos" w:hAnsi="Aptos"/>
                <w:color w:val="0070C0"/>
                <w:sz w:val="22"/>
                <w:szCs w:val="22"/>
              </w:rPr>
              <w:t>$</w:t>
            </w:r>
          </w:p>
        </w:tc>
      </w:tr>
      <w:tr w:rsidR="00D42D16" w:rsidRPr="00CA4E17" w14:paraId="29D59CC3" w14:textId="77777777" w:rsidTr="006C1391">
        <w:tc>
          <w:tcPr>
            <w:tcW w:w="4675" w:type="dxa"/>
            <w:gridSpan w:val="2"/>
            <w:vAlign w:val="bottom"/>
          </w:tcPr>
          <w:p w14:paraId="7F10CA85" w14:textId="77777777" w:rsidR="0039751A" w:rsidRPr="00CA4E17" w:rsidRDefault="0039751A" w:rsidP="006C1391">
            <w:pPr>
              <w:pStyle w:val="PlainText"/>
              <w:rPr>
                <w:rFonts w:ascii="Aptos" w:hAnsi="Aptos"/>
                <w:color w:val="0070C0"/>
                <w:sz w:val="22"/>
                <w:szCs w:val="22"/>
              </w:rPr>
            </w:pPr>
            <w:r w:rsidRPr="00CA4E17">
              <w:rPr>
                <w:rFonts w:ascii="Aptos" w:hAnsi="Aptos"/>
                <w:color w:val="0070C0"/>
                <w:sz w:val="22"/>
                <w:szCs w:val="22"/>
              </w:rPr>
              <w:t>Total</w:t>
            </w:r>
          </w:p>
        </w:tc>
        <w:tc>
          <w:tcPr>
            <w:tcW w:w="1170" w:type="dxa"/>
            <w:vAlign w:val="bottom"/>
          </w:tcPr>
          <w:p w14:paraId="42364189" w14:textId="77777777" w:rsidR="0039751A" w:rsidRPr="00CA4E17" w:rsidRDefault="0039751A" w:rsidP="006C1391">
            <w:pPr>
              <w:pStyle w:val="PlainText"/>
              <w:rPr>
                <w:rFonts w:ascii="Aptos" w:hAnsi="Aptos"/>
                <w:color w:val="0070C0"/>
                <w:sz w:val="22"/>
                <w:szCs w:val="22"/>
              </w:rPr>
            </w:pPr>
            <w:r w:rsidRPr="00CA4E17">
              <w:rPr>
                <w:rFonts w:ascii="Aptos" w:hAnsi="Aptos"/>
                <w:color w:val="0070C0"/>
                <w:sz w:val="22"/>
                <w:szCs w:val="22"/>
              </w:rPr>
              <w:t>$</w:t>
            </w:r>
          </w:p>
        </w:tc>
        <w:tc>
          <w:tcPr>
            <w:tcW w:w="1170" w:type="dxa"/>
            <w:vAlign w:val="bottom"/>
          </w:tcPr>
          <w:p w14:paraId="367CE9EE" w14:textId="77777777" w:rsidR="0039751A" w:rsidRPr="00CA4E17" w:rsidRDefault="0039751A" w:rsidP="006C1391">
            <w:pPr>
              <w:pStyle w:val="PlainText"/>
              <w:rPr>
                <w:rFonts w:ascii="Aptos" w:hAnsi="Aptos"/>
                <w:color w:val="0070C0"/>
                <w:sz w:val="22"/>
                <w:szCs w:val="22"/>
              </w:rPr>
            </w:pPr>
            <w:r w:rsidRPr="00CA4E17">
              <w:rPr>
                <w:rFonts w:ascii="Aptos" w:hAnsi="Aptos"/>
                <w:color w:val="0070C0"/>
                <w:sz w:val="22"/>
                <w:szCs w:val="22"/>
              </w:rPr>
              <w:t>$</w:t>
            </w:r>
          </w:p>
        </w:tc>
        <w:tc>
          <w:tcPr>
            <w:tcW w:w="1260" w:type="dxa"/>
            <w:vAlign w:val="bottom"/>
          </w:tcPr>
          <w:p w14:paraId="71271C09" w14:textId="77777777" w:rsidR="0039751A" w:rsidRPr="00CA4E17" w:rsidRDefault="0039751A" w:rsidP="006C1391">
            <w:pPr>
              <w:pStyle w:val="PlainText"/>
              <w:rPr>
                <w:rFonts w:ascii="Aptos" w:hAnsi="Aptos"/>
                <w:color w:val="0070C0"/>
                <w:sz w:val="22"/>
                <w:szCs w:val="22"/>
              </w:rPr>
            </w:pPr>
            <w:r w:rsidRPr="00CA4E17">
              <w:rPr>
                <w:rFonts w:ascii="Aptos" w:hAnsi="Aptos"/>
                <w:color w:val="0070C0"/>
                <w:sz w:val="22"/>
                <w:szCs w:val="22"/>
              </w:rPr>
              <w:t>$</w:t>
            </w:r>
          </w:p>
        </w:tc>
        <w:tc>
          <w:tcPr>
            <w:tcW w:w="1260" w:type="dxa"/>
            <w:vAlign w:val="bottom"/>
          </w:tcPr>
          <w:p w14:paraId="046B778A" w14:textId="77777777" w:rsidR="0039751A" w:rsidRPr="00CA4E17" w:rsidRDefault="0039751A" w:rsidP="006C1391">
            <w:pPr>
              <w:pStyle w:val="PlainText"/>
              <w:rPr>
                <w:rFonts w:ascii="Aptos" w:hAnsi="Aptos"/>
                <w:color w:val="0070C0"/>
                <w:sz w:val="22"/>
                <w:szCs w:val="22"/>
              </w:rPr>
            </w:pPr>
            <w:r w:rsidRPr="00CA4E17">
              <w:rPr>
                <w:rFonts w:ascii="Aptos" w:hAnsi="Aptos"/>
                <w:color w:val="0070C0"/>
                <w:sz w:val="22"/>
                <w:szCs w:val="22"/>
              </w:rPr>
              <w:t>$</w:t>
            </w:r>
          </w:p>
        </w:tc>
      </w:tr>
    </w:tbl>
    <w:p w14:paraId="65B3D42C" w14:textId="77777777" w:rsidR="00DB2319" w:rsidRPr="00CA4E17" w:rsidRDefault="00DB2319" w:rsidP="00051578">
      <w:pPr>
        <w:pStyle w:val="PlainText"/>
        <w:rPr>
          <w:rFonts w:ascii="Aptos" w:hAnsi="Aptos" w:cs="Times New Roman"/>
          <w:b/>
          <w:szCs w:val="22"/>
        </w:rPr>
      </w:pPr>
    </w:p>
    <w:p w14:paraId="526B8D78" w14:textId="6647A5E3" w:rsidR="00BB2A41" w:rsidRPr="00CA4E17" w:rsidRDefault="00BB2A41" w:rsidP="00051578">
      <w:pPr>
        <w:pStyle w:val="PlainText"/>
        <w:rPr>
          <w:rFonts w:ascii="Aptos" w:hAnsi="Aptos" w:cs="Times New Roman"/>
          <w:b/>
          <w:szCs w:val="22"/>
        </w:rPr>
      </w:pPr>
      <w:r w:rsidRPr="00CA4E17">
        <w:rPr>
          <w:rFonts w:ascii="Aptos" w:hAnsi="Aptos" w:cs="Times New Roman"/>
          <w:b/>
          <w:szCs w:val="22"/>
        </w:rPr>
        <w:t>International</w:t>
      </w:r>
    </w:p>
    <w:p w14:paraId="30DC77AA" w14:textId="3F66CD66" w:rsidR="00EB4BD1" w:rsidRPr="00CA4E17" w:rsidRDefault="0047128B" w:rsidP="00EB4BD1">
      <w:pPr>
        <w:pStyle w:val="PlainText"/>
        <w:rPr>
          <w:rFonts w:ascii="Aptos" w:hAnsi="Aptos" w:cs="Times New Roman"/>
          <w:szCs w:val="22"/>
        </w:rPr>
      </w:pPr>
      <w:bookmarkStart w:id="4" w:name="_Hlk74822381"/>
      <w:r w:rsidRPr="00CA4E17">
        <w:rPr>
          <w:rFonts w:ascii="Aptos" w:hAnsi="Aptos" w:cs="Times New Roman"/>
          <w:szCs w:val="22"/>
        </w:rPr>
        <w:t xml:space="preserve">University travel policies and reimbursement rates will be used. All university safety policies will be followed. </w:t>
      </w:r>
      <w:r w:rsidR="00EB4BD1" w:rsidRPr="00CA4E17">
        <w:rPr>
          <w:rFonts w:ascii="Aptos" w:hAnsi="Aptos" w:cs="Times New Roman"/>
          <w:szCs w:val="22"/>
        </w:rPr>
        <w:t xml:space="preserve">Travel funds are requested for the </w:t>
      </w:r>
      <w:r w:rsidR="00EB4BD1" w:rsidRPr="00CA4E17">
        <w:rPr>
          <w:rFonts w:ascii="Aptos" w:hAnsi="Aptos" w:cs="Times New Roman"/>
          <w:color w:val="0070C0"/>
          <w:szCs w:val="22"/>
        </w:rPr>
        <w:t xml:space="preserve">Principal Investigator and a graduate student to </w:t>
      </w:r>
      <w:r w:rsidR="00D56BAF" w:rsidRPr="00CA4E17">
        <w:rPr>
          <w:rFonts w:ascii="Aptos" w:hAnsi="Aptos" w:cs="Times New Roman"/>
          <w:color w:val="0070C0"/>
          <w:szCs w:val="22"/>
        </w:rPr>
        <w:t xml:space="preserve">[purpose, location and dates of travel if known]. </w:t>
      </w:r>
      <w:r w:rsidR="00EB4BD1" w:rsidRPr="00CA4E17">
        <w:rPr>
          <w:rFonts w:ascii="Aptos" w:hAnsi="Aptos" w:cs="Times New Roman"/>
          <w:szCs w:val="22"/>
        </w:rPr>
        <w:t xml:space="preserve">The cost of travel is calculated for </w:t>
      </w:r>
      <w:r w:rsidR="00EB4BD1" w:rsidRPr="00CA4E17">
        <w:rPr>
          <w:rFonts w:ascii="Aptos" w:hAnsi="Aptos" w:cs="Times New Roman"/>
          <w:color w:val="0070C0"/>
          <w:szCs w:val="22"/>
        </w:rPr>
        <w:t xml:space="preserve"># days and includes airfare, lodging, per diem, and ground transportation. </w:t>
      </w:r>
      <w:r w:rsidR="00A43983" w:rsidRPr="00CA4E17">
        <w:rPr>
          <w:rFonts w:ascii="Aptos" w:hAnsi="Aptos" w:cs="Times New Roman"/>
          <w:color w:val="0070C0"/>
          <w:szCs w:val="22"/>
        </w:rPr>
        <w:t>Explain the need for travel—how the travel will benefit the project’s aims.</w:t>
      </w:r>
    </w:p>
    <w:p w14:paraId="14E775F3" w14:textId="77777777" w:rsidR="00EB4BD1" w:rsidRPr="00CA4E17" w:rsidRDefault="00EB4BD1" w:rsidP="00EB4BD1">
      <w:pPr>
        <w:pStyle w:val="PlainText"/>
        <w:rPr>
          <w:rFonts w:ascii="Aptos" w:hAnsi="Aptos" w:cs="Times New Roman"/>
          <w:color w:val="0070C0"/>
          <w:szCs w:val="22"/>
        </w:rPr>
      </w:pPr>
    </w:p>
    <w:p w14:paraId="35EE6B3D" w14:textId="3C7FEEC3" w:rsidR="00D42D16" w:rsidRPr="00CA4E17" w:rsidRDefault="00D42D16" w:rsidP="00EB4BD1">
      <w:pPr>
        <w:pStyle w:val="PlainText"/>
        <w:rPr>
          <w:rFonts w:ascii="Aptos" w:hAnsi="Aptos" w:cs="Times New Roman"/>
          <w:color w:val="0070C0"/>
          <w:szCs w:val="22"/>
        </w:rPr>
      </w:pPr>
      <w:r w:rsidRPr="00CA4E17">
        <w:rPr>
          <w:rFonts w:ascii="Aptos" w:hAnsi="Aptos" w:cs="Times New Roman"/>
          <w:color w:val="0070C0"/>
          <w:szCs w:val="22"/>
        </w:rPr>
        <w:t>Optional table:</w:t>
      </w:r>
    </w:p>
    <w:tbl>
      <w:tblPr>
        <w:tblStyle w:val="TableGrid"/>
        <w:tblW w:w="9535" w:type="dxa"/>
        <w:tblLook w:val="04A0" w:firstRow="1" w:lastRow="0" w:firstColumn="1" w:lastColumn="0" w:noHBand="0" w:noVBand="1"/>
      </w:tblPr>
      <w:tblGrid>
        <w:gridCol w:w="2605"/>
        <w:gridCol w:w="2070"/>
        <w:gridCol w:w="1170"/>
        <w:gridCol w:w="1170"/>
        <w:gridCol w:w="1260"/>
        <w:gridCol w:w="1260"/>
      </w:tblGrid>
      <w:tr w:rsidR="0039751A" w:rsidRPr="00CA4E17" w14:paraId="43E37C03" w14:textId="77777777" w:rsidTr="006C1391">
        <w:tc>
          <w:tcPr>
            <w:tcW w:w="2605" w:type="dxa"/>
            <w:vAlign w:val="bottom"/>
          </w:tcPr>
          <w:bookmarkEnd w:id="4"/>
          <w:p w14:paraId="04512632" w14:textId="77777777" w:rsidR="0039751A" w:rsidRPr="00CA4E17" w:rsidRDefault="0039751A" w:rsidP="006C1391">
            <w:pPr>
              <w:pStyle w:val="PlainText"/>
              <w:rPr>
                <w:rFonts w:ascii="Aptos" w:hAnsi="Aptos"/>
                <w:b/>
                <w:color w:val="0070C0"/>
                <w:sz w:val="22"/>
                <w:szCs w:val="22"/>
              </w:rPr>
            </w:pPr>
            <w:r w:rsidRPr="00CA4E17">
              <w:rPr>
                <w:rFonts w:ascii="Aptos" w:hAnsi="Aptos"/>
                <w:b/>
                <w:color w:val="0070C0"/>
                <w:sz w:val="22"/>
                <w:szCs w:val="22"/>
              </w:rPr>
              <w:t>Cost category</w:t>
            </w:r>
          </w:p>
        </w:tc>
        <w:tc>
          <w:tcPr>
            <w:tcW w:w="2070" w:type="dxa"/>
            <w:vAlign w:val="bottom"/>
          </w:tcPr>
          <w:p w14:paraId="3832F048" w14:textId="77777777" w:rsidR="0039751A" w:rsidRPr="00CA4E17" w:rsidRDefault="0039751A" w:rsidP="006C1391">
            <w:pPr>
              <w:pStyle w:val="PlainText"/>
              <w:rPr>
                <w:rFonts w:ascii="Aptos" w:hAnsi="Aptos"/>
                <w:b/>
                <w:color w:val="0070C0"/>
                <w:sz w:val="22"/>
                <w:szCs w:val="22"/>
              </w:rPr>
            </w:pPr>
            <w:r w:rsidRPr="00CA4E17">
              <w:rPr>
                <w:rFonts w:ascii="Aptos" w:hAnsi="Aptos"/>
                <w:b/>
                <w:color w:val="0070C0"/>
                <w:sz w:val="22"/>
                <w:szCs w:val="22"/>
              </w:rPr>
              <w:t>Rate</w:t>
            </w:r>
          </w:p>
        </w:tc>
        <w:tc>
          <w:tcPr>
            <w:tcW w:w="1170" w:type="dxa"/>
            <w:vAlign w:val="bottom"/>
          </w:tcPr>
          <w:p w14:paraId="1538C2C4" w14:textId="77777777" w:rsidR="0039751A" w:rsidRPr="00CA4E17" w:rsidRDefault="0039751A" w:rsidP="006C1391">
            <w:pPr>
              <w:pStyle w:val="PlainText"/>
              <w:rPr>
                <w:rFonts w:ascii="Aptos" w:hAnsi="Aptos"/>
                <w:b/>
                <w:color w:val="0070C0"/>
                <w:sz w:val="22"/>
                <w:szCs w:val="22"/>
              </w:rPr>
            </w:pPr>
            <w:r w:rsidRPr="00CA4E17">
              <w:rPr>
                <w:rFonts w:ascii="Aptos" w:hAnsi="Aptos"/>
                <w:b/>
                <w:color w:val="0070C0"/>
                <w:sz w:val="22"/>
                <w:szCs w:val="22"/>
              </w:rPr>
              <w:t>Year 1</w:t>
            </w:r>
          </w:p>
        </w:tc>
        <w:tc>
          <w:tcPr>
            <w:tcW w:w="1170" w:type="dxa"/>
            <w:vAlign w:val="bottom"/>
          </w:tcPr>
          <w:p w14:paraId="3D948D0E" w14:textId="77777777" w:rsidR="0039751A" w:rsidRPr="00CA4E17" w:rsidRDefault="0039751A" w:rsidP="006C1391">
            <w:pPr>
              <w:pStyle w:val="PlainText"/>
              <w:rPr>
                <w:rFonts w:ascii="Aptos" w:hAnsi="Aptos"/>
                <w:b/>
                <w:color w:val="0070C0"/>
                <w:sz w:val="22"/>
                <w:szCs w:val="22"/>
              </w:rPr>
            </w:pPr>
            <w:r w:rsidRPr="00CA4E17">
              <w:rPr>
                <w:rFonts w:ascii="Aptos" w:hAnsi="Aptos"/>
                <w:b/>
                <w:color w:val="0070C0"/>
                <w:sz w:val="22"/>
                <w:szCs w:val="22"/>
              </w:rPr>
              <w:t>Year 2</w:t>
            </w:r>
          </w:p>
        </w:tc>
        <w:tc>
          <w:tcPr>
            <w:tcW w:w="1260" w:type="dxa"/>
            <w:vAlign w:val="bottom"/>
          </w:tcPr>
          <w:p w14:paraId="06F4203D" w14:textId="77777777" w:rsidR="0039751A" w:rsidRPr="00CA4E17" w:rsidRDefault="0039751A" w:rsidP="006C1391">
            <w:pPr>
              <w:pStyle w:val="PlainText"/>
              <w:rPr>
                <w:rFonts w:ascii="Aptos" w:hAnsi="Aptos"/>
                <w:b/>
                <w:color w:val="0070C0"/>
                <w:sz w:val="22"/>
                <w:szCs w:val="22"/>
              </w:rPr>
            </w:pPr>
            <w:r w:rsidRPr="00CA4E17">
              <w:rPr>
                <w:rFonts w:ascii="Aptos" w:hAnsi="Aptos"/>
                <w:b/>
                <w:color w:val="0070C0"/>
                <w:sz w:val="22"/>
                <w:szCs w:val="22"/>
              </w:rPr>
              <w:t>Year 3</w:t>
            </w:r>
          </w:p>
        </w:tc>
        <w:tc>
          <w:tcPr>
            <w:tcW w:w="1260" w:type="dxa"/>
            <w:vAlign w:val="bottom"/>
          </w:tcPr>
          <w:p w14:paraId="5E8588F1" w14:textId="77777777" w:rsidR="0039751A" w:rsidRPr="00CA4E17" w:rsidRDefault="0039751A" w:rsidP="006C1391">
            <w:pPr>
              <w:pStyle w:val="PlainText"/>
              <w:rPr>
                <w:rFonts w:ascii="Aptos" w:hAnsi="Aptos"/>
                <w:b/>
                <w:color w:val="0070C0"/>
                <w:sz w:val="22"/>
                <w:szCs w:val="22"/>
              </w:rPr>
            </w:pPr>
            <w:r w:rsidRPr="00CA4E17">
              <w:rPr>
                <w:rFonts w:ascii="Aptos" w:hAnsi="Aptos"/>
                <w:b/>
                <w:color w:val="0070C0"/>
                <w:sz w:val="22"/>
                <w:szCs w:val="22"/>
              </w:rPr>
              <w:t>Total</w:t>
            </w:r>
          </w:p>
        </w:tc>
      </w:tr>
      <w:tr w:rsidR="0039751A" w:rsidRPr="00CA4E17" w14:paraId="4D6AE54F" w14:textId="77777777" w:rsidTr="006C1391">
        <w:tc>
          <w:tcPr>
            <w:tcW w:w="2605" w:type="dxa"/>
            <w:vAlign w:val="bottom"/>
          </w:tcPr>
          <w:p w14:paraId="09195F9A" w14:textId="77777777" w:rsidR="0039751A" w:rsidRPr="00CA4E17" w:rsidRDefault="0039751A" w:rsidP="006C1391">
            <w:pPr>
              <w:pStyle w:val="PlainText"/>
              <w:rPr>
                <w:rFonts w:ascii="Aptos" w:hAnsi="Aptos"/>
                <w:color w:val="0070C0"/>
                <w:sz w:val="22"/>
                <w:szCs w:val="22"/>
              </w:rPr>
            </w:pPr>
            <w:r w:rsidRPr="00CA4E17">
              <w:rPr>
                <w:rFonts w:ascii="Aptos" w:hAnsi="Aptos"/>
                <w:color w:val="0070C0"/>
                <w:sz w:val="22"/>
                <w:szCs w:val="22"/>
              </w:rPr>
              <w:t>Airfare</w:t>
            </w:r>
          </w:p>
        </w:tc>
        <w:tc>
          <w:tcPr>
            <w:tcW w:w="2070" w:type="dxa"/>
            <w:vAlign w:val="bottom"/>
          </w:tcPr>
          <w:p w14:paraId="2D7548A0" w14:textId="77777777" w:rsidR="0039751A" w:rsidRPr="00CA4E17" w:rsidRDefault="0039751A" w:rsidP="006C1391">
            <w:pPr>
              <w:pStyle w:val="PlainText"/>
              <w:rPr>
                <w:rFonts w:ascii="Aptos" w:hAnsi="Aptos"/>
                <w:color w:val="0070C0"/>
                <w:sz w:val="22"/>
                <w:szCs w:val="22"/>
              </w:rPr>
            </w:pPr>
            <w:r w:rsidRPr="00CA4E17">
              <w:rPr>
                <w:rFonts w:ascii="Aptos" w:hAnsi="Aptos"/>
                <w:color w:val="0070C0"/>
                <w:sz w:val="22"/>
                <w:szCs w:val="22"/>
              </w:rPr>
              <w:t>$xxx/person/trip</w:t>
            </w:r>
          </w:p>
        </w:tc>
        <w:tc>
          <w:tcPr>
            <w:tcW w:w="1170" w:type="dxa"/>
            <w:vAlign w:val="bottom"/>
          </w:tcPr>
          <w:p w14:paraId="076FE604" w14:textId="77777777" w:rsidR="0039751A" w:rsidRPr="00CA4E17" w:rsidRDefault="0039751A" w:rsidP="006C1391">
            <w:pPr>
              <w:pStyle w:val="PlainText"/>
              <w:rPr>
                <w:rFonts w:ascii="Aptos" w:hAnsi="Aptos"/>
                <w:color w:val="0070C0"/>
                <w:sz w:val="22"/>
                <w:szCs w:val="22"/>
              </w:rPr>
            </w:pPr>
            <w:r w:rsidRPr="00CA4E17">
              <w:rPr>
                <w:rFonts w:ascii="Aptos" w:hAnsi="Aptos"/>
                <w:color w:val="0070C0"/>
                <w:sz w:val="22"/>
                <w:szCs w:val="22"/>
              </w:rPr>
              <w:t>$</w:t>
            </w:r>
          </w:p>
        </w:tc>
        <w:tc>
          <w:tcPr>
            <w:tcW w:w="1170" w:type="dxa"/>
            <w:vAlign w:val="bottom"/>
          </w:tcPr>
          <w:p w14:paraId="6AD7CA4B" w14:textId="77777777" w:rsidR="0039751A" w:rsidRPr="00CA4E17" w:rsidRDefault="0039751A" w:rsidP="006C1391">
            <w:pPr>
              <w:pStyle w:val="PlainText"/>
              <w:rPr>
                <w:rFonts w:ascii="Aptos" w:hAnsi="Aptos"/>
                <w:color w:val="0070C0"/>
                <w:sz w:val="22"/>
                <w:szCs w:val="22"/>
              </w:rPr>
            </w:pPr>
            <w:r w:rsidRPr="00CA4E17">
              <w:rPr>
                <w:rFonts w:ascii="Aptos" w:hAnsi="Aptos"/>
                <w:color w:val="0070C0"/>
                <w:sz w:val="22"/>
                <w:szCs w:val="22"/>
              </w:rPr>
              <w:t>$</w:t>
            </w:r>
          </w:p>
        </w:tc>
        <w:tc>
          <w:tcPr>
            <w:tcW w:w="1260" w:type="dxa"/>
            <w:vAlign w:val="bottom"/>
          </w:tcPr>
          <w:p w14:paraId="73788AD7" w14:textId="77777777" w:rsidR="0039751A" w:rsidRPr="00CA4E17" w:rsidRDefault="0039751A" w:rsidP="006C1391">
            <w:pPr>
              <w:pStyle w:val="PlainText"/>
              <w:rPr>
                <w:rFonts w:ascii="Aptos" w:hAnsi="Aptos"/>
                <w:color w:val="0070C0"/>
                <w:sz w:val="22"/>
                <w:szCs w:val="22"/>
              </w:rPr>
            </w:pPr>
            <w:r w:rsidRPr="00CA4E17">
              <w:rPr>
                <w:rFonts w:ascii="Aptos" w:hAnsi="Aptos"/>
                <w:color w:val="0070C0"/>
                <w:sz w:val="22"/>
                <w:szCs w:val="22"/>
              </w:rPr>
              <w:t>$</w:t>
            </w:r>
          </w:p>
        </w:tc>
        <w:tc>
          <w:tcPr>
            <w:tcW w:w="1260" w:type="dxa"/>
            <w:vAlign w:val="bottom"/>
          </w:tcPr>
          <w:p w14:paraId="72735403" w14:textId="77777777" w:rsidR="0039751A" w:rsidRPr="00CA4E17" w:rsidRDefault="0039751A" w:rsidP="006C1391">
            <w:pPr>
              <w:pStyle w:val="PlainText"/>
              <w:rPr>
                <w:rFonts w:ascii="Aptos" w:hAnsi="Aptos"/>
                <w:color w:val="0070C0"/>
                <w:sz w:val="22"/>
                <w:szCs w:val="22"/>
              </w:rPr>
            </w:pPr>
            <w:r w:rsidRPr="00CA4E17">
              <w:rPr>
                <w:rFonts w:ascii="Aptos" w:hAnsi="Aptos"/>
                <w:color w:val="0070C0"/>
                <w:sz w:val="22"/>
                <w:szCs w:val="22"/>
              </w:rPr>
              <w:t>$</w:t>
            </w:r>
          </w:p>
        </w:tc>
      </w:tr>
      <w:tr w:rsidR="0039751A" w:rsidRPr="00CA4E17" w14:paraId="7AE93E2A" w14:textId="77777777" w:rsidTr="006C1391">
        <w:tc>
          <w:tcPr>
            <w:tcW w:w="2605" w:type="dxa"/>
            <w:vAlign w:val="bottom"/>
          </w:tcPr>
          <w:p w14:paraId="18EBE909" w14:textId="633F9575" w:rsidR="0039751A" w:rsidRPr="00CA4E17" w:rsidRDefault="00967E67" w:rsidP="006C1391">
            <w:pPr>
              <w:pStyle w:val="PlainText"/>
              <w:rPr>
                <w:rFonts w:ascii="Aptos" w:hAnsi="Aptos"/>
                <w:color w:val="0070C0"/>
                <w:sz w:val="22"/>
                <w:szCs w:val="22"/>
              </w:rPr>
            </w:pPr>
            <w:r w:rsidRPr="00CA4E17">
              <w:rPr>
                <w:rFonts w:ascii="Aptos" w:hAnsi="Aptos"/>
                <w:color w:val="0070C0"/>
                <w:sz w:val="22"/>
                <w:szCs w:val="22"/>
              </w:rPr>
              <w:t>Lodging (#</w:t>
            </w:r>
            <w:r w:rsidR="0039751A" w:rsidRPr="00CA4E17">
              <w:rPr>
                <w:rFonts w:ascii="Aptos" w:hAnsi="Aptos"/>
                <w:color w:val="0070C0"/>
                <w:sz w:val="22"/>
                <w:szCs w:val="22"/>
              </w:rPr>
              <w:t xml:space="preserve"> nights)</w:t>
            </w:r>
          </w:p>
        </w:tc>
        <w:tc>
          <w:tcPr>
            <w:tcW w:w="2070" w:type="dxa"/>
            <w:vAlign w:val="bottom"/>
          </w:tcPr>
          <w:p w14:paraId="2D57AFE0" w14:textId="77777777" w:rsidR="0039751A" w:rsidRPr="00CA4E17" w:rsidRDefault="0039751A" w:rsidP="006C1391">
            <w:pPr>
              <w:pStyle w:val="PlainText"/>
              <w:rPr>
                <w:rFonts w:ascii="Aptos" w:hAnsi="Aptos"/>
                <w:color w:val="0070C0"/>
                <w:sz w:val="22"/>
                <w:szCs w:val="22"/>
              </w:rPr>
            </w:pPr>
            <w:r w:rsidRPr="00CA4E17">
              <w:rPr>
                <w:rFonts w:ascii="Aptos" w:hAnsi="Aptos"/>
                <w:color w:val="0070C0"/>
                <w:sz w:val="22"/>
                <w:szCs w:val="22"/>
              </w:rPr>
              <w:t>$xxx/night</w:t>
            </w:r>
          </w:p>
        </w:tc>
        <w:tc>
          <w:tcPr>
            <w:tcW w:w="1170" w:type="dxa"/>
            <w:vAlign w:val="bottom"/>
          </w:tcPr>
          <w:p w14:paraId="1802E14B" w14:textId="77777777" w:rsidR="0039751A" w:rsidRPr="00CA4E17" w:rsidRDefault="0039751A" w:rsidP="006C1391">
            <w:pPr>
              <w:pStyle w:val="PlainText"/>
              <w:rPr>
                <w:rFonts w:ascii="Aptos" w:hAnsi="Aptos"/>
                <w:color w:val="0070C0"/>
                <w:sz w:val="22"/>
                <w:szCs w:val="22"/>
              </w:rPr>
            </w:pPr>
            <w:r w:rsidRPr="00CA4E17">
              <w:rPr>
                <w:rFonts w:ascii="Aptos" w:hAnsi="Aptos"/>
                <w:color w:val="0070C0"/>
                <w:sz w:val="22"/>
                <w:szCs w:val="22"/>
              </w:rPr>
              <w:t>$</w:t>
            </w:r>
          </w:p>
        </w:tc>
        <w:tc>
          <w:tcPr>
            <w:tcW w:w="1170" w:type="dxa"/>
            <w:vAlign w:val="bottom"/>
          </w:tcPr>
          <w:p w14:paraId="4189C793" w14:textId="77777777" w:rsidR="0039751A" w:rsidRPr="00CA4E17" w:rsidRDefault="0039751A" w:rsidP="006C1391">
            <w:pPr>
              <w:pStyle w:val="PlainText"/>
              <w:rPr>
                <w:rFonts w:ascii="Aptos" w:hAnsi="Aptos"/>
                <w:color w:val="0070C0"/>
                <w:sz w:val="22"/>
                <w:szCs w:val="22"/>
              </w:rPr>
            </w:pPr>
            <w:r w:rsidRPr="00CA4E17">
              <w:rPr>
                <w:rFonts w:ascii="Aptos" w:hAnsi="Aptos"/>
                <w:color w:val="0070C0"/>
                <w:sz w:val="22"/>
                <w:szCs w:val="22"/>
              </w:rPr>
              <w:t>$</w:t>
            </w:r>
          </w:p>
        </w:tc>
        <w:tc>
          <w:tcPr>
            <w:tcW w:w="1260" w:type="dxa"/>
            <w:vAlign w:val="bottom"/>
          </w:tcPr>
          <w:p w14:paraId="5DBA1743" w14:textId="77777777" w:rsidR="0039751A" w:rsidRPr="00CA4E17" w:rsidRDefault="0039751A" w:rsidP="006C1391">
            <w:pPr>
              <w:pStyle w:val="PlainText"/>
              <w:rPr>
                <w:rFonts w:ascii="Aptos" w:hAnsi="Aptos"/>
                <w:color w:val="0070C0"/>
                <w:sz w:val="22"/>
                <w:szCs w:val="22"/>
              </w:rPr>
            </w:pPr>
            <w:r w:rsidRPr="00CA4E17">
              <w:rPr>
                <w:rFonts w:ascii="Aptos" w:hAnsi="Aptos"/>
                <w:color w:val="0070C0"/>
                <w:sz w:val="22"/>
                <w:szCs w:val="22"/>
              </w:rPr>
              <w:t>$</w:t>
            </w:r>
          </w:p>
        </w:tc>
        <w:tc>
          <w:tcPr>
            <w:tcW w:w="1260" w:type="dxa"/>
            <w:vAlign w:val="bottom"/>
          </w:tcPr>
          <w:p w14:paraId="471B3C68" w14:textId="77777777" w:rsidR="0039751A" w:rsidRPr="00CA4E17" w:rsidRDefault="0039751A" w:rsidP="006C1391">
            <w:pPr>
              <w:pStyle w:val="PlainText"/>
              <w:rPr>
                <w:rFonts w:ascii="Aptos" w:hAnsi="Aptos"/>
                <w:color w:val="0070C0"/>
                <w:sz w:val="22"/>
                <w:szCs w:val="22"/>
              </w:rPr>
            </w:pPr>
            <w:r w:rsidRPr="00CA4E17">
              <w:rPr>
                <w:rFonts w:ascii="Aptos" w:hAnsi="Aptos"/>
                <w:color w:val="0070C0"/>
                <w:sz w:val="22"/>
                <w:szCs w:val="22"/>
              </w:rPr>
              <w:t>$</w:t>
            </w:r>
          </w:p>
        </w:tc>
      </w:tr>
      <w:tr w:rsidR="0039751A" w:rsidRPr="00CA4E17" w14:paraId="155383BA" w14:textId="77777777" w:rsidTr="006C1391">
        <w:tc>
          <w:tcPr>
            <w:tcW w:w="2605" w:type="dxa"/>
            <w:vAlign w:val="bottom"/>
          </w:tcPr>
          <w:p w14:paraId="6102D009" w14:textId="00745A75" w:rsidR="0039751A" w:rsidRPr="00CA4E17" w:rsidRDefault="00967E67" w:rsidP="006C1391">
            <w:pPr>
              <w:pStyle w:val="PlainText"/>
              <w:rPr>
                <w:rFonts w:ascii="Aptos" w:hAnsi="Aptos"/>
                <w:color w:val="0070C0"/>
                <w:sz w:val="22"/>
                <w:szCs w:val="22"/>
              </w:rPr>
            </w:pPr>
            <w:r w:rsidRPr="00CA4E17">
              <w:rPr>
                <w:rFonts w:ascii="Aptos" w:hAnsi="Aptos"/>
                <w:color w:val="0070C0"/>
                <w:sz w:val="22"/>
                <w:szCs w:val="22"/>
              </w:rPr>
              <w:t>Meals &amp; incidental expenses (#</w:t>
            </w:r>
            <w:r w:rsidR="0039751A" w:rsidRPr="00CA4E17">
              <w:rPr>
                <w:rFonts w:ascii="Aptos" w:hAnsi="Aptos"/>
                <w:color w:val="0070C0"/>
                <w:sz w:val="22"/>
                <w:szCs w:val="22"/>
              </w:rPr>
              <w:t xml:space="preserve"> days)</w:t>
            </w:r>
          </w:p>
        </w:tc>
        <w:tc>
          <w:tcPr>
            <w:tcW w:w="2070" w:type="dxa"/>
            <w:vAlign w:val="bottom"/>
          </w:tcPr>
          <w:p w14:paraId="43F3CFFF" w14:textId="2B2D15C1" w:rsidR="0039751A" w:rsidRPr="00CA4E17" w:rsidRDefault="0039751A" w:rsidP="004F380D">
            <w:pPr>
              <w:pStyle w:val="PlainText"/>
              <w:rPr>
                <w:rFonts w:ascii="Aptos" w:hAnsi="Aptos"/>
                <w:color w:val="0070C0"/>
                <w:sz w:val="22"/>
                <w:szCs w:val="22"/>
              </w:rPr>
            </w:pPr>
            <w:r w:rsidRPr="00CA4E17">
              <w:rPr>
                <w:rFonts w:ascii="Aptos" w:hAnsi="Aptos"/>
                <w:color w:val="0070C0"/>
                <w:sz w:val="22"/>
                <w:szCs w:val="22"/>
              </w:rPr>
              <w:t>$XX/day</w:t>
            </w:r>
          </w:p>
        </w:tc>
        <w:tc>
          <w:tcPr>
            <w:tcW w:w="1170" w:type="dxa"/>
            <w:vAlign w:val="bottom"/>
          </w:tcPr>
          <w:p w14:paraId="7B7F4499" w14:textId="77777777" w:rsidR="0039751A" w:rsidRPr="00CA4E17" w:rsidRDefault="0039751A" w:rsidP="006C1391">
            <w:pPr>
              <w:pStyle w:val="PlainText"/>
              <w:rPr>
                <w:rFonts w:ascii="Aptos" w:hAnsi="Aptos"/>
                <w:color w:val="0070C0"/>
                <w:sz w:val="22"/>
                <w:szCs w:val="22"/>
              </w:rPr>
            </w:pPr>
            <w:r w:rsidRPr="00CA4E17">
              <w:rPr>
                <w:rFonts w:ascii="Aptos" w:hAnsi="Aptos"/>
                <w:color w:val="0070C0"/>
                <w:sz w:val="22"/>
                <w:szCs w:val="22"/>
              </w:rPr>
              <w:t>$</w:t>
            </w:r>
          </w:p>
        </w:tc>
        <w:tc>
          <w:tcPr>
            <w:tcW w:w="1170" w:type="dxa"/>
            <w:vAlign w:val="bottom"/>
          </w:tcPr>
          <w:p w14:paraId="5C778F0D" w14:textId="77777777" w:rsidR="0039751A" w:rsidRPr="00CA4E17" w:rsidRDefault="0039751A" w:rsidP="006C1391">
            <w:pPr>
              <w:pStyle w:val="PlainText"/>
              <w:rPr>
                <w:rFonts w:ascii="Aptos" w:hAnsi="Aptos"/>
                <w:color w:val="0070C0"/>
                <w:sz w:val="22"/>
                <w:szCs w:val="22"/>
              </w:rPr>
            </w:pPr>
            <w:r w:rsidRPr="00CA4E17">
              <w:rPr>
                <w:rFonts w:ascii="Aptos" w:hAnsi="Aptos"/>
                <w:color w:val="0070C0"/>
                <w:sz w:val="22"/>
                <w:szCs w:val="22"/>
              </w:rPr>
              <w:t>$</w:t>
            </w:r>
          </w:p>
        </w:tc>
        <w:tc>
          <w:tcPr>
            <w:tcW w:w="1260" w:type="dxa"/>
            <w:vAlign w:val="bottom"/>
          </w:tcPr>
          <w:p w14:paraId="71B7CE18" w14:textId="77777777" w:rsidR="0039751A" w:rsidRPr="00CA4E17" w:rsidRDefault="0039751A" w:rsidP="006C1391">
            <w:pPr>
              <w:pStyle w:val="PlainText"/>
              <w:rPr>
                <w:rFonts w:ascii="Aptos" w:hAnsi="Aptos"/>
                <w:color w:val="0070C0"/>
                <w:sz w:val="22"/>
                <w:szCs w:val="22"/>
              </w:rPr>
            </w:pPr>
            <w:r w:rsidRPr="00CA4E17">
              <w:rPr>
                <w:rFonts w:ascii="Aptos" w:hAnsi="Aptos"/>
                <w:color w:val="0070C0"/>
                <w:sz w:val="22"/>
                <w:szCs w:val="22"/>
              </w:rPr>
              <w:t>$</w:t>
            </w:r>
          </w:p>
        </w:tc>
        <w:tc>
          <w:tcPr>
            <w:tcW w:w="1260" w:type="dxa"/>
            <w:vAlign w:val="bottom"/>
          </w:tcPr>
          <w:p w14:paraId="336A6FE5" w14:textId="77777777" w:rsidR="0039751A" w:rsidRPr="00CA4E17" w:rsidRDefault="0039751A" w:rsidP="006C1391">
            <w:pPr>
              <w:pStyle w:val="PlainText"/>
              <w:rPr>
                <w:rFonts w:ascii="Aptos" w:hAnsi="Aptos"/>
                <w:color w:val="0070C0"/>
                <w:sz w:val="22"/>
                <w:szCs w:val="22"/>
              </w:rPr>
            </w:pPr>
            <w:r w:rsidRPr="00CA4E17">
              <w:rPr>
                <w:rFonts w:ascii="Aptos" w:hAnsi="Aptos"/>
                <w:color w:val="0070C0"/>
                <w:sz w:val="22"/>
                <w:szCs w:val="22"/>
              </w:rPr>
              <w:t>$</w:t>
            </w:r>
          </w:p>
        </w:tc>
      </w:tr>
      <w:tr w:rsidR="0039751A" w:rsidRPr="00CA4E17" w14:paraId="72555237" w14:textId="77777777" w:rsidTr="006C1391">
        <w:tc>
          <w:tcPr>
            <w:tcW w:w="2605" w:type="dxa"/>
            <w:vAlign w:val="bottom"/>
          </w:tcPr>
          <w:p w14:paraId="3FF140C0" w14:textId="77777777" w:rsidR="0039751A" w:rsidRPr="00CA4E17" w:rsidRDefault="0039751A" w:rsidP="006C1391">
            <w:pPr>
              <w:pStyle w:val="PlainText"/>
              <w:rPr>
                <w:rFonts w:ascii="Aptos" w:hAnsi="Aptos"/>
                <w:color w:val="0070C0"/>
                <w:sz w:val="22"/>
                <w:szCs w:val="22"/>
              </w:rPr>
            </w:pPr>
            <w:r w:rsidRPr="00CA4E17">
              <w:rPr>
                <w:rFonts w:ascii="Aptos" w:hAnsi="Aptos"/>
                <w:color w:val="0070C0"/>
                <w:sz w:val="22"/>
                <w:szCs w:val="22"/>
              </w:rPr>
              <w:t>Ground transportation</w:t>
            </w:r>
          </w:p>
        </w:tc>
        <w:tc>
          <w:tcPr>
            <w:tcW w:w="2070" w:type="dxa"/>
            <w:vAlign w:val="bottom"/>
          </w:tcPr>
          <w:p w14:paraId="254DD8D9" w14:textId="77777777" w:rsidR="0039751A" w:rsidRPr="00CA4E17" w:rsidRDefault="0039751A" w:rsidP="006C1391">
            <w:pPr>
              <w:pStyle w:val="PlainText"/>
              <w:rPr>
                <w:rFonts w:ascii="Aptos" w:hAnsi="Aptos"/>
                <w:color w:val="0070C0"/>
                <w:sz w:val="22"/>
                <w:szCs w:val="22"/>
              </w:rPr>
            </w:pPr>
            <w:r w:rsidRPr="00CA4E17">
              <w:rPr>
                <w:rFonts w:ascii="Aptos" w:hAnsi="Aptos"/>
                <w:color w:val="0070C0"/>
                <w:sz w:val="22"/>
                <w:szCs w:val="22"/>
              </w:rPr>
              <w:t>$xxx/person/trip</w:t>
            </w:r>
          </w:p>
        </w:tc>
        <w:tc>
          <w:tcPr>
            <w:tcW w:w="1170" w:type="dxa"/>
            <w:vAlign w:val="bottom"/>
          </w:tcPr>
          <w:p w14:paraId="3684C12B" w14:textId="77777777" w:rsidR="0039751A" w:rsidRPr="00CA4E17" w:rsidRDefault="0039751A" w:rsidP="006C1391">
            <w:pPr>
              <w:pStyle w:val="PlainText"/>
              <w:rPr>
                <w:rFonts w:ascii="Aptos" w:hAnsi="Aptos"/>
                <w:color w:val="0070C0"/>
                <w:sz w:val="22"/>
                <w:szCs w:val="22"/>
              </w:rPr>
            </w:pPr>
            <w:r w:rsidRPr="00CA4E17">
              <w:rPr>
                <w:rFonts w:ascii="Aptos" w:hAnsi="Aptos"/>
                <w:color w:val="0070C0"/>
                <w:sz w:val="22"/>
                <w:szCs w:val="22"/>
              </w:rPr>
              <w:t>$</w:t>
            </w:r>
          </w:p>
        </w:tc>
        <w:tc>
          <w:tcPr>
            <w:tcW w:w="1170" w:type="dxa"/>
            <w:vAlign w:val="bottom"/>
          </w:tcPr>
          <w:p w14:paraId="1DF35B46" w14:textId="77777777" w:rsidR="0039751A" w:rsidRPr="00CA4E17" w:rsidRDefault="0039751A" w:rsidP="006C1391">
            <w:pPr>
              <w:pStyle w:val="PlainText"/>
              <w:rPr>
                <w:rFonts w:ascii="Aptos" w:hAnsi="Aptos"/>
                <w:color w:val="0070C0"/>
                <w:sz w:val="22"/>
                <w:szCs w:val="22"/>
              </w:rPr>
            </w:pPr>
            <w:r w:rsidRPr="00CA4E17">
              <w:rPr>
                <w:rFonts w:ascii="Aptos" w:hAnsi="Aptos"/>
                <w:color w:val="0070C0"/>
                <w:sz w:val="22"/>
                <w:szCs w:val="22"/>
              </w:rPr>
              <w:t>$</w:t>
            </w:r>
          </w:p>
        </w:tc>
        <w:tc>
          <w:tcPr>
            <w:tcW w:w="1260" w:type="dxa"/>
            <w:vAlign w:val="bottom"/>
          </w:tcPr>
          <w:p w14:paraId="1C015F4E" w14:textId="77777777" w:rsidR="0039751A" w:rsidRPr="00CA4E17" w:rsidRDefault="0039751A" w:rsidP="006C1391">
            <w:pPr>
              <w:pStyle w:val="PlainText"/>
              <w:rPr>
                <w:rFonts w:ascii="Aptos" w:hAnsi="Aptos"/>
                <w:color w:val="0070C0"/>
                <w:sz w:val="22"/>
                <w:szCs w:val="22"/>
              </w:rPr>
            </w:pPr>
            <w:r w:rsidRPr="00CA4E17">
              <w:rPr>
                <w:rFonts w:ascii="Aptos" w:hAnsi="Aptos"/>
                <w:color w:val="0070C0"/>
                <w:sz w:val="22"/>
                <w:szCs w:val="22"/>
              </w:rPr>
              <w:t>$</w:t>
            </w:r>
          </w:p>
        </w:tc>
        <w:tc>
          <w:tcPr>
            <w:tcW w:w="1260" w:type="dxa"/>
            <w:vAlign w:val="bottom"/>
          </w:tcPr>
          <w:p w14:paraId="7BB1E2C3" w14:textId="77777777" w:rsidR="0039751A" w:rsidRPr="00CA4E17" w:rsidRDefault="0039751A" w:rsidP="006C1391">
            <w:pPr>
              <w:pStyle w:val="PlainText"/>
              <w:rPr>
                <w:rFonts w:ascii="Aptos" w:hAnsi="Aptos"/>
                <w:color w:val="0070C0"/>
                <w:sz w:val="22"/>
                <w:szCs w:val="22"/>
              </w:rPr>
            </w:pPr>
            <w:r w:rsidRPr="00CA4E17">
              <w:rPr>
                <w:rFonts w:ascii="Aptos" w:hAnsi="Aptos"/>
                <w:color w:val="0070C0"/>
                <w:sz w:val="22"/>
                <w:szCs w:val="22"/>
              </w:rPr>
              <w:t>$</w:t>
            </w:r>
          </w:p>
        </w:tc>
      </w:tr>
      <w:tr w:rsidR="0039751A" w:rsidRPr="00CA4E17" w14:paraId="4CD6ECFA" w14:textId="77777777" w:rsidTr="006C1391">
        <w:tc>
          <w:tcPr>
            <w:tcW w:w="4675" w:type="dxa"/>
            <w:gridSpan w:val="2"/>
            <w:vAlign w:val="bottom"/>
          </w:tcPr>
          <w:p w14:paraId="76AF3DB8" w14:textId="77777777" w:rsidR="0039751A" w:rsidRPr="00CA4E17" w:rsidRDefault="0039751A" w:rsidP="006C1391">
            <w:pPr>
              <w:pStyle w:val="PlainText"/>
              <w:rPr>
                <w:rFonts w:ascii="Aptos" w:hAnsi="Aptos"/>
                <w:color w:val="0070C0"/>
                <w:sz w:val="22"/>
                <w:szCs w:val="22"/>
              </w:rPr>
            </w:pPr>
            <w:r w:rsidRPr="00CA4E17">
              <w:rPr>
                <w:rFonts w:ascii="Aptos" w:hAnsi="Aptos"/>
                <w:color w:val="0070C0"/>
                <w:sz w:val="22"/>
                <w:szCs w:val="22"/>
              </w:rPr>
              <w:t>Total</w:t>
            </w:r>
          </w:p>
        </w:tc>
        <w:tc>
          <w:tcPr>
            <w:tcW w:w="1170" w:type="dxa"/>
            <w:vAlign w:val="bottom"/>
          </w:tcPr>
          <w:p w14:paraId="3BDFC50A" w14:textId="77777777" w:rsidR="0039751A" w:rsidRPr="00CA4E17" w:rsidRDefault="0039751A" w:rsidP="006C1391">
            <w:pPr>
              <w:pStyle w:val="PlainText"/>
              <w:rPr>
                <w:rFonts w:ascii="Aptos" w:hAnsi="Aptos"/>
                <w:color w:val="0070C0"/>
                <w:sz w:val="22"/>
                <w:szCs w:val="22"/>
              </w:rPr>
            </w:pPr>
            <w:r w:rsidRPr="00CA4E17">
              <w:rPr>
                <w:rFonts w:ascii="Aptos" w:hAnsi="Aptos"/>
                <w:color w:val="0070C0"/>
                <w:sz w:val="22"/>
                <w:szCs w:val="22"/>
              </w:rPr>
              <w:t>$</w:t>
            </w:r>
          </w:p>
        </w:tc>
        <w:tc>
          <w:tcPr>
            <w:tcW w:w="1170" w:type="dxa"/>
            <w:vAlign w:val="bottom"/>
          </w:tcPr>
          <w:p w14:paraId="1296DA97" w14:textId="77777777" w:rsidR="0039751A" w:rsidRPr="00CA4E17" w:rsidRDefault="0039751A" w:rsidP="006C1391">
            <w:pPr>
              <w:pStyle w:val="PlainText"/>
              <w:rPr>
                <w:rFonts w:ascii="Aptos" w:hAnsi="Aptos"/>
                <w:color w:val="0070C0"/>
                <w:sz w:val="22"/>
                <w:szCs w:val="22"/>
              </w:rPr>
            </w:pPr>
            <w:r w:rsidRPr="00CA4E17">
              <w:rPr>
                <w:rFonts w:ascii="Aptos" w:hAnsi="Aptos"/>
                <w:color w:val="0070C0"/>
                <w:sz w:val="22"/>
                <w:szCs w:val="22"/>
              </w:rPr>
              <w:t>$</w:t>
            </w:r>
          </w:p>
        </w:tc>
        <w:tc>
          <w:tcPr>
            <w:tcW w:w="1260" w:type="dxa"/>
            <w:vAlign w:val="bottom"/>
          </w:tcPr>
          <w:p w14:paraId="404C910C" w14:textId="77777777" w:rsidR="0039751A" w:rsidRPr="00CA4E17" w:rsidRDefault="0039751A" w:rsidP="006C1391">
            <w:pPr>
              <w:pStyle w:val="PlainText"/>
              <w:rPr>
                <w:rFonts w:ascii="Aptos" w:hAnsi="Aptos"/>
                <w:color w:val="0070C0"/>
                <w:sz w:val="22"/>
                <w:szCs w:val="22"/>
              </w:rPr>
            </w:pPr>
            <w:r w:rsidRPr="00CA4E17">
              <w:rPr>
                <w:rFonts w:ascii="Aptos" w:hAnsi="Aptos"/>
                <w:color w:val="0070C0"/>
                <w:sz w:val="22"/>
                <w:szCs w:val="22"/>
              </w:rPr>
              <w:t>$</w:t>
            </w:r>
          </w:p>
        </w:tc>
        <w:tc>
          <w:tcPr>
            <w:tcW w:w="1260" w:type="dxa"/>
            <w:vAlign w:val="bottom"/>
          </w:tcPr>
          <w:p w14:paraId="54654A0E" w14:textId="77777777" w:rsidR="0039751A" w:rsidRPr="00CA4E17" w:rsidRDefault="0039751A" w:rsidP="006C1391">
            <w:pPr>
              <w:pStyle w:val="PlainText"/>
              <w:rPr>
                <w:rFonts w:ascii="Aptos" w:hAnsi="Aptos"/>
                <w:color w:val="0070C0"/>
                <w:sz w:val="22"/>
                <w:szCs w:val="22"/>
              </w:rPr>
            </w:pPr>
            <w:r w:rsidRPr="00CA4E17">
              <w:rPr>
                <w:rFonts w:ascii="Aptos" w:hAnsi="Aptos"/>
                <w:color w:val="0070C0"/>
                <w:sz w:val="22"/>
                <w:szCs w:val="22"/>
              </w:rPr>
              <w:t>$</w:t>
            </w:r>
          </w:p>
        </w:tc>
      </w:tr>
    </w:tbl>
    <w:p w14:paraId="11E8D305" w14:textId="77777777" w:rsidR="00916639" w:rsidRPr="00CA4E17" w:rsidRDefault="00916639" w:rsidP="00051578">
      <w:pPr>
        <w:pStyle w:val="PlainText"/>
        <w:rPr>
          <w:rFonts w:ascii="Aptos" w:hAnsi="Aptos" w:cs="Times New Roman"/>
          <w:szCs w:val="22"/>
        </w:rPr>
      </w:pPr>
    </w:p>
    <w:p w14:paraId="2BF42502" w14:textId="77777777" w:rsidR="00CB4BC7" w:rsidRPr="00CA4E17" w:rsidRDefault="00CB4BC7" w:rsidP="00051578">
      <w:pPr>
        <w:pStyle w:val="PlainText"/>
        <w:rPr>
          <w:rFonts w:ascii="Aptos" w:hAnsi="Aptos" w:cs="Times New Roman"/>
          <w:b/>
          <w:szCs w:val="22"/>
        </w:rPr>
      </w:pPr>
      <w:bookmarkStart w:id="5" w:name="_Hlk74822906"/>
      <w:r w:rsidRPr="00CA4E17">
        <w:rPr>
          <w:rFonts w:ascii="Aptos" w:hAnsi="Aptos" w:cs="Times New Roman"/>
          <w:b/>
          <w:szCs w:val="22"/>
        </w:rPr>
        <w:lastRenderedPageBreak/>
        <w:t>PARTICIPANT SUPPORT COSTS</w:t>
      </w:r>
    </w:p>
    <w:p w14:paraId="3E30B720" w14:textId="3B510C3C" w:rsidR="00CB4BC7" w:rsidRPr="00CA4E17" w:rsidRDefault="00CB4BC7" w:rsidP="66B36A62">
      <w:pPr>
        <w:pStyle w:val="PlainText"/>
        <w:jc w:val="both"/>
        <w:rPr>
          <w:rFonts w:ascii="Aptos" w:hAnsi="Aptos" w:cs="Times New Roman"/>
          <w:color w:val="0070C0"/>
        </w:rPr>
      </w:pPr>
      <w:r w:rsidRPr="00CA4E17">
        <w:rPr>
          <w:rFonts w:ascii="Aptos" w:hAnsi="Aptos" w:cs="Times New Roman"/>
          <w:color w:val="0070C0"/>
        </w:rPr>
        <w:t xml:space="preserve">Describe as necessary if included in the budget. Participant Support Costs include </w:t>
      </w:r>
      <w:r w:rsidRPr="00CA4E17">
        <w:rPr>
          <w:rFonts w:ascii="Aptos" w:hAnsi="Aptos" w:cs="Times New Roman"/>
          <w:b/>
          <w:bCs/>
          <w:color w:val="0070C0"/>
        </w:rPr>
        <w:t>expenses associated with participants in specific program-sponsored conferences and/or workshops.</w:t>
      </w:r>
      <w:r w:rsidRPr="00CA4E17">
        <w:rPr>
          <w:rFonts w:ascii="Aptos" w:hAnsi="Aptos" w:cs="Times New Roman"/>
          <w:color w:val="0070C0"/>
        </w:rPr>
        <w:t xml:space="preserve"> DO NOT include expenses for workshop presenters</w:t>
      </w:r>
      <w:r w:rsidR="00CB5D92" w:rsidRPr="00CA4E17">
        <w:rPr>
          <w:rFonts w:ascii="Aptos" w:hAnsi="Aptos" w:cs="Times New Roman"/>
          <w:color w:val="0070C0"/>
        </w:rPr>
        <w:t>, catered meals</w:t>
      </w:r>
      <w:r w:rsidR="00D42D16" w:rsidRPr="00CA4E17">
        <w:rPr>
          <w:rFonts w:ascii="Aptos" w:hAnsi="Aptos" w:cs="Times New Roman"/>
          <w:color w:val="0070C0"/>
        </w:rPr>
        <w:t>,</w:t>
      </w:r>
      <w:r w:rsidR="00AD6D8E" w:rsidRPr="00CA4E17">
        <w:rPr>
          <w:rFonts w:ascii="Aptos" w:hAnsi="Aptos" w:cs="Times New Roman"/>
          <w:color w:val="0070C0"/>
        </w:rPr>
        <w:t xml:space="preserve"> or </w:t>
      </w:r>
      <w:r w:rsidR="00D42D16" w:rsidRPr="00CA4E17">
        <w:rPr>
          <w:rFonts w:ascii="Aptos" w:hAnsi="Aptos" w:cs="Times New Roman"/>
          <w:color w:val="0070C0"/>
        </w:rPr>
        <w:t>ISU</w:t>
      </w:r>
      <w:r w:rsidR="00AD6D8E" w:rsidRPr="00CA4E17">
        <w:rPr>
          <w:rFonts w:ascii="Aptos" w:hAnsi="Aptos" w:cs="Times New Roman"/>
          <w:color w:val="0070C0"/>
        </w:rPr>
        <w:t xml:space="preserve"> employees</w:t>
      </w:r>
      <w:r w:rsidRPr="00CA4E17">
        <w:rPr>
          <w:rFonts w:ascii="Aptos" w:hAnsi="Aptos" w:cs="Times New Roman"/>
          <w:color w:val="0070C0"/>
        </w:rPr>
        <w:t>. Include the number of participants budgeted for</w:t>
      </w:r>
      <w:r w:rsidR="00297F50" w:rsidRPr="00CA4E17">
        <w:rPr>
          <w:rFonts w:ascii="Aptos" w:hAnsi="Aptos" w:cs="Times New Roman"/>
          <w:color w:val="0070C0"/>
        </w:rPr>
        <w:t>,</w:t>
      </w:r>
      <w:r w:rsidRPr="00CA4E17">
        <w:rPr>
          <w:rFonts w:ascii="Aptos" w:hAnsi="Aptos" w:cs="Times New Roman"/>
          <w:color w:val="0070C0"/>
        </w:rPr>
        <w:t xml:space="preserve"> </w:t>
      </w:r>
      <w:r w:rsidR="002B1A76" w:rsidRPr="00CA4E17">
        <w:rPr>
          <w:rFonts w:ascii="Aptos" w:hAnsi="Aptos" w:cs="Times New Roman"/>
          <w:color w:val="0070C0"/>
        </w:rPr>
        <w:t xml:space="preserve">justification for costs, </w:t>
      </w:r>
      <w:r w:rsidRPr="00CA4E17">
        <w:rPr>
          <w:rFonts w:ascii="Aptos" w:hAnsi="Aptos" w:cs="Times New Roman"/>
          <w:color w:val="0070C0"/>
        </w:rPr>
        <w:t>travel expenses, and other associated participant expenses</w:t>
      </w:r>
      <w:r w:rsidR="002B1A76" w:rsidRPr="00CA4E17">
        <w:rPr>
          <w:rFonts w:ascii="Aptos" w:hAnsi="Aptos" w:cs="Times New Roman"/>
          <w:color w:val="0070C0"/>
        </w:rPr>
        <w:t>, as applicable</w:t>
      </w:r>
      <w:r w:rsidRPr="00CA4E17">
        <w:rPr>
          <w:rFonts w:ascii="Aptos" w:hAnsi="Aptos" w:cs="Times New Roman"/>
          <w:color w:val="0070C0"/>
        </w:rPr>
        <w:t>.</w:t>
      </w:r>
    </w:p>
    <w:p w14:paraId="6DEE240F" w14:textId="77777777" w:rsidR="00CB4BC7" w:rsidRPr="00CA4E17" w:rsidRDefault="00CB4BC7" w:rsidP="00CB4BC7">
      <w:pPr>
        <w:pStyle w:val="PlainText"/>
        <w:jc w:val="both"/>
        <w:rPr>
          <w:rFonts w:ascii="Aptos" w:hAnsi="Aptos" w:cs="Times New Roman"/>
          <w:color w:val="0070C0"/>
          <w:szCs w:val="22"/>
        </w:rPr>
      </w:pPr>
    </w:p>
    <w:p w14:paraId="5CC5D540" w14:textId="3906B6A2" w:rsidR="00297F50" w:rsidRPr="00CA4E17" w:rsidRDefault="00D42D16" w:rsidP="002A36E1">
      <w:pPr>
        <w:pStyle w:val="PlainText"/>
        <w:rPr>
          <w:rFonts w:ascii="Aptos" w:hAnsi="Aptos" w:cs="Times New Roman"/>
          <w:color w:val="0070C0"/>
          <w:szCs w:val="22"/>
        </w:rPr>
      </w:pPr>
      <w:r w:rsidRPr="00CA4E17">
        <w:rPr>
          <w:rFonts w:ascii="Aptos" w:hAnsi="Aptos" w:cs="Times New Roman"/>
          <w:color w:val="0070C0"/>
          <w:szCs w:val="22"/>
        </w:rPr>
        <w:t>Optional table:</w:t>
      </w:r>
    </w:p>
    <w:tbl>
      <w:tblPr>
        <w:tblpPr w:leftFromText="180" w:rightFromText="180" w:vertAnchor="text" w:horzAnchor="margin" w:tblpY="165"/>
        <w:tblW w:w="9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05"/>
        <w:gridCol w:w="1170"/>
        <w:gridCol w:w="1155"/>
        <w:gridCol w:w="1065"/>
        <w:gridCol w:w="1065"/>
        <w:gridCol w:w="1065"/>
        <w:gridCol w:w="1065"/>
        <w:gridCol w:w="1065"/>
      </w:tblGrid>
      <w:tr w:rsidR="00535096" w:rsidRPr="00CA4E17" w14:paraId="1BB438AF" w14:textId="77777777" w:rsidTr="00535096">
        <w:trPr>
          <w:trHeight w:val="270"/>
        </w:trPr>
        <w:tc>
          <w:tcPr>
            <w:tcW w:w="1705" w:type="dxa"/>
          </w:tcPr>
          <w:p w14:paraId="52A2E690" w14:textId="4F1AA2ED" w:rsidR="00535096" w:rsidRPr="00CA4E17" w:rsidRDefault="00A43983" w:rsidP="00535096">
            <w:pPr>
              <w:pStyle w:val="PlainText"/>
              <w:rPr>
                <w:rFonts w:ascii="Aptos" w:hAnsi="Aptos" w:cs="Times New Roman"/>
                <w:b/>
                <w:bCs/>
                <w:color w:val="0070C0"/>
                <w:szCs w:val="22"/>
              </w:rPr>
            </w:pPr>
            <w:r w:rsidRPr="00CA4E17">
              <w:rPr>
                <w:rFonts w:ascii="Aptos" w:hAnsi="Aptos" w:cs="Times New Roman"/>
                <w:b/>
                <w:bCs/>
                <w:color w:val="0070C0"/>
                <w:szCs w:val="22"/>
              </w:rPr>
              <w:t>Cost category</w:t>
            </w:r>
          </w:p>
        </w:tc>
        <w:tc>
          <w:tcPr>
            <w:tcW w:w="1170" w:type="dxa"/>
          </w:tcPr>
          <w:p w14:paraId="4E73FC13" w14:textId="77777777" w:rsidR="00535096" w:rsidRPr="00CA4E17" w:rsidDel="00297F50" w:rsidRDefault="00535096" w:rsidP="00535096">
            <w:pPr>
              <w:pStyle w:val="PlainText"/>
              <w:rPr>
                <w:rFonts w:ascii="Aptos" w:hAnsi="Aptos" w:cs="Times New Roman"/>
                <w:b/>
                <w:bCs/>
                <w:color w:val="0070C0"/>
                <w:szCs w:val="22"/>
              </w:rPr>
            </w:pPr>
            <w:r w:rsidRPr="00CA4E17">
              <w:rPr>
                <w:rFonts w:ascii="Aptos" w:hAnsi="Aptos" w:cs="Times New Roman"/>
                <w:b/>
                <w:bCs/>
                <w:color w:val="0070C0"/>
                <w:szCs w:val="22"/>
              </w:rPr>
              <w:t>Rate</w:t>
            </w:r>
          </w:p>
        </w:tc>
        <w:tc>
          <w:tcPr>
            <w:tcW w:w="1155" w:type="dxa"/>
          </w:tcPr>
          <w:p w14:paraId="529A55F8" w14:textId="77777777" w:rsidR="00535096" w:rsidRPr="00CA4E17" w:rsidRDefault="00535096" w:rsidP="00535096">
            <w:pPr>
              <w:pStyle w:val="PlainText"/>
              <w:rPr>
                <w:rFonts w:ascii="Aptos" w:hAnsi="Aptos" w:cs="Times New Roman"/>
                <w:b/>
                <w:bCs/>
                <w:color w:val="0070C0"/>
                <w:szCs w:val="22"/>
              </w:rPr>
            </w:pPr>
            <w:r w:rsidRPr="00CA4E17">
              <w:rPr>
                <w:rFonts w:ascii="Aptos" w:hAnsi="Aptos" w:cs="Times New Roman"/>
                <w:b/>
                <w:bCs/>
                <w:color w:val="0070C0"/>
                <w:szCs w:val="22"/>
              </w:rPr>
              <w:t>Year 1</w:t>
            </w:r>
          </w:p>
        </w:tc>
        <w:tc>
          <w:tcPr>
            <w:tcW w:w="1065" w:type="dxa"/>
          </w:tcPr>
          <w:p w14:paraId="05E0E89C" w14:textId="77777777" w:rsidR="00535096" w:rsidRPr="00CA4E17" w:rsidRDefault="00535096" w:rsidP="00535096">
            <w:pPr>
              <w:pStyle w:val="PlainText"/>
              <w:rPr>
                <w:rFonts w:ascii="Aptos" w:hAnsi="Aptos" w:cs="Times New Roman"/>
                <w:b/>
                <w:bCs/>
                <w:color w:val="0070C0"/>
                <w:szCs w:val="22"/>
              </w:rPr>
            </w:pPr>
            <w:r w:rsidRPr="00CA4E17">
              <w:rPr>
                <w:rFonts w:ascii="Aptos" w:hAnsi="Aptos" w:cs="Times New Roman"/>
                <w:b/>
                <w:bCs/>
                <w:color w:val="0070C0"/>
                <w:szCs w:val="22"/>
              </w:rPr>
              <w:t>Year 2</w:t>
            </w:r>
          </w:p>
        </w:tc>
        <w:tc>
          <w:tcPr>
            <w:tcW w:w="1065" w:type="dxa"/>
          </w:tcPr>
          <w:p w14:paraId="20485029" w14:textId="77777777" w:rsidR="00535096" w:rsidRPr="00CA4E17" w:rsidRDefault="00535096" w:rsidP="00535096">
            <w:pPr>
              <w:pStyle w:val="PlainText"/>
              <w:rPr>
                <w:rFonts w:ascii="Aptos" w:hAnsi="Aptos" w:cs="Times New Roman"/>
                <w:b/>
                <w:bCs/>
                <w:color w:val="0070C0"/>
                <w:szCs w:val="22"/>
              </w:rPr>
            </w:pPr>
            <w:r w:rsidRPr="00CA4E17">
              <w:rPr>
                <w:rFonts w:ascii="Aptos" w:hAnsi="Aptos" w:cs="Times New Roman"/>
                <w:b/>
                <w:bCs/>
                <w:color w:val="0070C0"/>
                <w:szCs w:val="22"/>
              </w:rPr>
              <w:t>Year 3</w:t>
            </w:r>
          </w:p>
        </w:tc>
        <w:tc>
          <w:tcPr>
            <w:tcW w:w="1065" w:type="dxa"/>
          </w:tcPr>
          <w:p w14:paraId="1138042C" w14:textId="77777777" w:rsidR="00535096" w:rsidRPr="00CA4E17" w:rsidRDefault="00535096" w:rsidP="00535096">
            <w:pPr>
              <w:pStyle w:val="PlainText"/>
              <w:rPr>
                <w:rFonts w:ascii="Aptos" w:hAnsi="Aptos" w:cs="Times New Roman"/>
                <w:b/>
                <w:bCs/>
                <w:color w:val="0070C0"/>
                <w:szCs w:val="22"/>
              </w:rPr>
            </w:pPr>
            <w:r w:rsidRPr="00CA4E17">
              <w:rPr>
                <w:rFonts w:ascii="Aptos" w:hAnsi="Aptos" w:cs="Times New Roman"/>
                <w:b/>
                <w:bCs/>
                <w:color w:val="0070C0"/>
                <w:szCs w:val="22"/>
              </w:rPr>
              <w:t>Year 4</w:t>
            </w:r>
          </w:p>
        </w:tc>
        <w:tc>
          <w:tcPr>
            <w:tcW w:w="1065" w:type="dxa"/>
          </w:tcPr>
          <w:p w14:paraId="2D04C635" w14:textId="77777777" w:rsidR="00535096" w:rsidRPr="00CA4E17" w:rsidRDefault="00535096" w:rsidP="00535096">
            <w:pPr>
              <w:pStyle w:val="PlainText"/>
              <w:rPr>
                <w:rFonts w:ascii="Aptos" w:hAnsi="Aptos" w:cs="Times New Roman"/>
                <w:b/>
                <w:bCs/>
                <w:color w:val="0070C0"/>
                <w:szCs w:val="22"/>
              </w:rPr>
            </w:pPr>
            <w:r w:rsidRPr="00CA4E17">
              <w:rPr>
                <w:rFonts w:ascii="Aptos" w:hAnsi="Aptos" w:cs="Times New Roman"/>
                <w:b/>
                <w:bCs/>
                <w:color w:val="0070C0"/>
                <w:szCs w:val="22"/>
              </w:rPr>
              <w:t>Year 5</w:t>
            </w:r>
          </w:p>
        </w:tc>
        <w:tc>
          <w:tcPr>
            <w:tcW w:w="1065" w:type="dxa"/>
          </w:tcPr>
          <w:p w14:paraId="2B3497E7" w14:textId="77777777" w:rsidR="00535096" w:rsidRPr="00CA4E17" w:rsidRDefault="00535096" w:rsidP="00535096">
            <w:pPr>
              <w:pStyle w:val="PlainText"/>
              <w:rPr>
                <w:rFonts w:ascii="Aptos" w:hAnsi="Aptos" w:cs="Times New Roman"/>
                <w:b/>
                <w:bCs/>
                <w:color w:val="0070C0"/>
                <w:szCs w:val="22"/>
              </w:rPr>
            </w:pPr>
            <w:r w:rsidRPr="00CA4E17">
              <w:rPr>
                <w:rFonts w:ascii="Aptos" w:hAnsi="Aptos" w:cs="Times New Roman"/>
                <w:b/>
                <w:bCs/>
                <w:color w:val="0070C0"/>
                <w:szCs w:val="22"/>
              </w:rPr>
              <w:t xml:space="preserve">Total </w:t>
            </w:r>
          </w:p>
        </w:tc>
      </w:tr>
      <w:tr w:rsidR="00535096" w:rsidRPr="00CA4E17" w14:paraId="30FB8BE6" w14:textId="77777777" w:rsidTr="00535096">
        <w:trPr>
          <w:trHeight w:val="270"/>
        </w:trPr>
        <w:tc>
          <w:tcPr>
            <w:tcW w:w="1705" w:type="dxa"/>
          </w:tcPr>
          <w:p w14:paraId="6BEF5B27" w14:textId="77777777" w:rsidR="00535096" w:rsidRPr="00CA4E17" w:rsidRDefault="00535096" w:rsidP="00535096">
            <w:pPr>
              <w:pStyle w:val="PlainText"/>
              <w:rPr>
                <w:rFonts w:ascii="Aptos" w:hAnsi="Aptos" w:cs="Times New Roman"/>
                <w:color w:val="0070C0"/>
                <w:szCs w:val="22"/>
              </w:rPr>
            </w:pPr>
            <w:r w:rsidRPr="00CA4E17">
              <w:rPr>
                <w:rFonts w:ascii="Aptos" w:hAnsi="Aptos" w:cs="Times New Roman"/>
                <w:color w:val="0070C0"/>
                <w:szCs w:val="22"/>
              </w:rPr>
              <w:t># of Participants</w:t>
            </w:r>
          </w:p>
        </w:tc>
        <w:tc>
          <w:tcPr>
            <w:tcW w:w="1170" w:type="dxa"/>
          </w:tcPr>
          <w:p w14:paraId="5888CF3E" w14:textId="77777777" w:rsidR="00535096" w:rsidRPr="00CA4E17" w:rsidRDefault="00535096" w:rsidP="00535096">
            <w:pPr>
              <w:pStyle w:val="PlainText"/>
              <w:rPr>
                <w:rFonts w:ascii="Aptos" w:hAnsi="Aptos" w:cs="Times New Roman"/>
                <w:color w:val="0070C0"/>
                <w:szCs w:val="22"/>
              </w:rPr>
            </w:pPr>
          </w:p>
        </w:tc>
        <w:tc>
          <w:tcPr>
            <w:tcW w:w="1155" w:type="dxa"/>
          </w:tcPr>
          <w:p w14:paraId="138362E8" w14:textId="77777777" w:rsidR="00535096" w:rsidRPr="00CA4E17" w:rsidRDefault="00535096" w:rsidP="00535096">
            <w:pPr>
              <w:pStyle w:val="PlainText"/>
              <w:rPr>
                <w:rFonts w:ascii="Aptos" w:hAnsi="Aptos" w:cs="Times New Roman"/>
                <w:color w:val="0070C0"/>
                <w:szCs w:val="22"/>
              </w:rPr>
            </w:pPr>
          </w:p>
        </w:tc>
        <w:tc>
          <w:tcPr>
            <w:tcW w:w="1065" w:type="dxa"/>
          </w:tcPr>
          <w:p w14:paraId="3276088B" w14:textId="77777777" w:rsidR="00535096" w:rsidRPr="00CA4E17" w:rsidRDefault="00535096" w:rsidP="00535096">
            <w:pPr>
              <w:pStyle w:val="PlainText"/>
              <w:rPr>
                <w:rFonts w:ascii="Aptos" w:hAnsi="Aptos" w:cs="Times New Roman"/>
                <w:color w:val="0070C0"/>
                <w:szCs w:val="22"/>
              </w:rPr>
            </w:pPr>
          </w:p>
        </w:tc>
        <w:tc>
          <w:tcPr>
            <w:tcW w:w="1065" w:type="dxa"/>
          </w:tcPr>
          <w:p w14:paraId="7532810D" w14:textId="77777777" w:rsidR="00535096" w:rsidRPr="00CA4E17" w:rsidRDefault="00535096" w:rsidP="00535096">
            <w:pPr>
              <w:pStyle w:val="PlainText"/>
              <w:rPr>
                <w:rFonts w:ascii="Aptos" w:hAnsi="Aptos" w:cs="Times New Roman"/>
                <w:color w:val="0070C0"/>
                <w:szCs w:val="22"/>
              </w:rPr>
            </w:pPr>
          </w:p>
        </w:tc>
        <w:tc>
          <w:tcPr>
            <w:tcW w:w="1065" w:type="dxa"/>
          </w:tcPr>
          <w:p w14:paraId="2D8DD7A5" w14:textId="77777777" w:rsidR="00535096" w:rsidRPr="00CA4E17" w:rsidRDefault="00535096" w:rsidP="00535096">
            <w:pPr>
              <w:pStyle w:val="PlainText"/>
              <w:rPr>
                <w:rFonts w:ascii="Aptos" w:hAnsi="Aptos" w:cs="Times New Roman"/>
                <w:color w:val="0070C0"/>
                <w:szCs w:val="22"/>
              </w:rPr>
            </w:pPr>
          </w:p>
        </w:tc>
        <w:tc>
          <w:tcPr>
            <w:tcW w:w="1065" w:type="dxa"/>
          </w:tcPr>
          <w:p w14:paraId="35969B9A" w14:textId="77777777" w:rsidR="00535096" w:rsidRPr="00CA4E17" w:rsidRDefault="00535096" w:rsidP="00535096">
            <w:pPr>
              <w:pStyle w:val="PlainText"/>
              <w:rPr>
                <w:rFonts w:ascii="Aptos" w:hAnsi="Aptos" w:cs="Times New Roman"/>
                <w:color w:val="0070C0"/>
                <w:szCs w:val="22"/>
              </w:rPr>
            </w:pPr>
          </w:p>
        </w:tc>
        <w:tc>
          <w:tcPr>
            <w:tcW w:w="1065" w:type="dxa"/>
          </w:tcPr>
          <w:p w14:paraId="6DDC216F" w14:textId="77777777" w:rsidR="00535096" w:rsidRPr="00CA4E17" w:rsidRDefault="00535096" w:rsidP="00535096">
            <w:pPr>
              <w:pStyle w:val="PlainText"/>
              <w:rPr>
                <w:rFonts w:ascii="Aptos" w:hAnsi="Aptos" w:cs="Times New Roman"/>
                <w:color w:val="0070C0"/>
                <w:szCs w:val="22"/>
              </w:rPr>
            </w:pPr>
          </w:p>
        </w:tc>
      </w:tr>
      <w:tr w:rsidR="00535096" w:rsidRPr="00CA4E17" w14:paraId="77765309" w14:textId="77777777" w:rsidTr="00535096">
        <w:trPr>
          <w:trHeight w:val="270"/>
        </w:trPr>
        <w:tc>
          <w:tcPr>
            <w:tcW w:w="1705" w:type="dxa"/>
          </w:tcPr>
          <w:p w14:paraId="3D32B1AC" w14:textId="77777777" w:rsidR="00535096" w:rsidRPr="00CA4E17" w:rsidRDefault="00535096" w:rsidP="00535096">
            <w:pPr>
              <w:pStyle w:val="PlainText"/>
              <w:rPr>
                <w:rFonts w:ascii="Aptos" w:hAnsi="Aptos" w:cs="Times New Roman"/>
                <w:color w:val="0070C0"/>
                <w:szCs w:val="22"/>
              </w:rPr>
            </w:pPr>
            <w:r w:rsidRPr="00CA4E17">
              <w:rPr>
                <w:rFonts w:ascii="Aptos" w:hAnsi="Aptos" w:cs="Times New Roman"/>
                <w:color w:val="0070C0"/>
                <w:szCs w:val="22"/>
              </w:rPr>
              <w:t>Stipends</w:t>
            </w:r>
          </w:p>
        </w:tc>
        <w:tc>
          <w:tcPr>
            <w:tcW w:w="1170" w:type="dxa"/>
            <w:vAlign w:val="bottom"/>
          </w:tcPr>
          <w:p w14:paraId="5CD6F963" w14:textId="77777777" w:rsidR="00535096" w:rsidRPr="00CA4E17" w:rsidRDefault="00535096" w:rsidP="00535096">
            <w:pPr>
              <w:pStyle w:val="PlainText"/>
              <w:rPr>
                <w:rFonts w:ascii="Aptos" w:hAnsi="Aptos" w:cs="Times New Roman"/>
                <w:color w:val="0070C0"/>
                <w:szCs w:val="22"/>
              </w:rPr>
            </w:pPr>
            <w:r w:rsidRPr="00CA4E17">
              <w:rPr>
                <w:rFonts w:ascii="Aptos" w:hAnsi="Aptos" w:cs="Times New Roman"/>
                <w:color w:val="0070C0"/>
                <w:szCs w:val="22"/>
              </w:rPr>
              <w:t xml:space="preserve">$xxx/each </w:t>
            </w:r>
          </w:p>
        </w:tc>
        <w:tc>
          <w:tcPr>
            <w:tcW w:w="1155" w:type="dxa"/>
            <w:vAlign w:val="bottom"/>
          </w:tcPr>
          <w:p w14:paraId="3E2A2601" w14:textId="77777777" w:rsidR="00535096" w:rsidRPr="00CA4E17" w:rsidRDefault="00535096" w:rsidP="00535096">
            <w:pPr>
              <w:pStyle w:val="PlainText"/>
              <w:rPr>
                <w:rFonts w:ascii="Aptos" w:hAnsi="Aptos" w:cs="Times New Roman"/>
                <w:color w:val="0070C0"/>
                <w:szCs w:val="22"/>
              </w:rPr>
            </w:pPr>
            <w:r w:rsidRPr="00CA4E17">
              <w:rPr>
                <w:rFonts w:ascii="Aptos" w:hAnsi="Aptos" w:cs="Times New Roman"/>
                <w:color w:val="0070C0"/>
                <w:szCs w:val="22"/>
              </w:rPr>
              <w:t>$</w:t>
            </w:r>
          </w:p>
        </w:tc>
        <w:tc>
          <w:tcPr>
            <w:tcW w:w="1065" w:type="dxa"/>
            <w:vAlign w:val="bottom"/>
          </w:tcPr>
          <w:p w14:paraId="7200C270" w14:textId="6908E059" w:rsidR="00535096" w:rsidRPr="00CA4E17" w:rsidRDefault="00535096" w:rsidP="00535096">
            <w:pPr>
              <w:pStyle w:val="PlainText"/>
              <w:rPr>
                <w:rFonts w:ascii="Aptos" w:hAnsi="Aptos" w:cs="Times New Roman"/>
                <w:color w:val="0070C0"/>
                <w:szCs w:val="22"/>
              </w:rPr>
            </w:pPr>
            <w:r w:rsidRPr="00CA4E17">
              <w:rPr>
                <w:rFonts w:ascii="Aptos" w:hAnsi="Aptos" w:cs="Times New Roman"/>
                <w:color w:val="0070C0"/>
                <w:szCs w:val="22"/>
              </w:rPr>
              <w:t>$</w:t>
            </w:r>
          </w:p>
        </w:tc>
        <w:tc>
          <w:tcPr>
            <w:tcW w:w="1065" w:type="dxa"/>
            <w:vAlign w:val="bottom"/>
          </w:tcPr>
          <w:p w14:paraId="223026DE" w14:textId="74E8FEB9" w:rsidR="00535096" w:rsidRPr="00CA4E17" w:rsidRDefault="00535096" w:rsidP="00535096">
            <w:pPr>
              <w:pStyle w:val="PlainText"/>
              <w:rPr>
                <w:rFonts w:ascii="Aptos" w:hAnsi="Aptos" w:cs="Times New Roman"/>
                <w:color w:val="0070C0"/>
                <w:szCs w:val="22"/>
              </w:rPr>
            </w:pPr>
            <w:r w:rsidRPr="00CA4E17">
              <w:rPr>
                <w:rFonts w:ascii="Aptos" w:hAnsi="Aptos" w:cs="Times New Roman"/>
                <w:color w:val="0070C0"/>
                <w:szCs w:val="22"/>
              </w:rPr>
              <w:t>$</w:t>
            </w:r>
          </w:p>
        </w:tc>
        <w:tc>
          <w:tcPr>
            <w:tcW w:w="1065" w:type="dxa"/>
            <w:vAlign w:val="bottom"/>
          </w:tcPr>
          <w:p w14:paraId="2C4FE6F2" w14:textId="77777777" w:rsidR="00535096" w:rsidRPr="00CA4E17" w:rsidRDefault="00535096" w:rsidP="00535096">
            <w:pPr>
              <w:pStyle w:val="PlainText"/>
              <w:rPr>
                <w:rFonts w:ascii="Aptos" w:hAnsi="Aptos" w:cs="Times New Roman"/>
                <w:color w:val="0070C0"/>
                <w:szCs w:val="22"/>
              </w:rPr>
            </w:pPr>
            <w:r w:rsidRPr="00CA4E17">
              <w:rPr>
                <w:rFonts w:ascii="Aptos" w:hAnsi="Aptos" w:cs="Times New Roman"/>
                <w:color w:val="0070C0"/>
                <w:szCs w:val="22"/>
              </w:rPr>
              <w:t>$</w:t>
            </w:r>
          </w:p>
        </w:tc>
        <w:tc>
          <w:tcPr>
            <w:tcW w:w="1065" w:type="dxa"/>
            <w:vAlign w:val="bottom"/>
          </w:tcPr>
          <w:p w14:paraId="105B92A8" w14:textId="77777777" w:rsidR="00535096" w:rsidRPr="00CA4E17" w:rsidRDefault="00535096" w:rsidP="00535096">
            <w:pPr>
              <w:pStyle w:val="PlainText"/>
              <w:rPr>
                <w:rFonts w:ascii="Aptos" w:hAnsi="Aptos" w:cs="Times New Roman"/>
                <w:color w:val="0070C0"/>
                <w:szCs w:val="22"/>
              </w:rPr>
            </w:pPr>
            <w:r w:rsidRPr="00CA4E17">
              <w:rPr>
                <w:rFonts w:ascii="Aptos" w:hAnsi="Aptos" w:cs="Times New Roman"/>
                <w:color w:val="0070C0"/>
                <w:szCs w:val="22"/>
              </w:rPr>
              <w:t>$</w:t>
            </w:r>
          </w:p>
        </w:tc>
        <w:tc>
          <w:tcPr>
            <w:tcW w:w="1065" w:type="dxa"/>
            <w:vAlign w:val="bottom"/>
          </w:tcPr>
          <w:p w14:paraId="2415E81C" w14:textId="77777777" w:rsidR="00535096" w:rsidRPr="00CA4E17" w:rsidRDefault="00535096" w:rsidP="00535096">
            <w:pPr>
              <w:pStyle w:val="PlainText"/>
              <w:rPr>
                <w:rFonts w:ascii="Aptos" w:hAnsi="Aptos" w:cs="Times New Roman"/>
                <w:color w:val="0070C0"/>
                <w:szCs w:val="22"/>
              </w:rPr>
            </w:pPr>
            <w:r w:rsidRPr="00CA4E17">
              <w:rPr>
                <w:rFonts w:ascii="Aptos" w:hAnsi="Aptos" w:cs="Times New Roman"/>
                <w:color w:val="0070C0"/>
                <w:szCs w:val="22"/>
              </w:rPr>
              <w:t>$</w:t>
            </w:r>
          </w:p>
        </w:tc>
      </w:tr>
      <w:tr w:rsidR="00535096" w:rsidRPr="00CA4E17" w14:paraId="070E6CE3" w14:textId="77777777" w:rsidTr="00535096">
        <w:trPr>
          <w:trHeight w:val="270"/>
        </w:trPr>
        <w:tc>
          <w:tcPr>
            <w:tcW w:w="1705" w:type="dxa"/>
          </w:tcPr>
          <w:p w14:paraId="115C6A72" w14:textId="77777777" w:rsidR="00535096" w:rsidRPr="00CA4E17" w:rsidRDefault="00535096" w:rsidP="00535096">
            <w:pPr>
              <w:pStyle w:val="PlainText"/>
              <w:rPr>
                <w:rFonts w:ascii="Aptos" w:hAnsi="Aptos" w:cs="Times New Roman"/>
                <w:color w:val="0070C0"/>
                <w:szCs w:val="22"/>
              </w:rPr>
            </w:pPr>
            <w:r w:rsidRPr="00CA4E17">
              <w:rPr>
                <w:rFonts w:ascii="Aptos" w:hAnsi="Aptos" w:cs="Times New Roman"/>
                <w:color w:val="0070C0"/>
                <w:szCs w:val="22"/>
              </w:rPr>
              <w:t>Travel</w:t>
            </w:r>
          </w:p>
        </w:tc>
        <w:tc>
          <w:tcPr>
            <w:tcW w:w="1170" w:type="dxa"/>
            <w:vAlign w:val="bottom"/>
          </w:tcPr>
          <w:p w14:paraId="216C59BA" w14:textId="77777777" w:rsidR="00535096" w:rsidRPr="00CA4E17" w:rsidRDefault="00535096" w:rsidP="00535096">
            <w:pPr>
              <w:pStyle w:val="PlainText"/>
              <w:rPr>
                <w:rFonts w:ascii="Aptos" w:hAnsi="Aptos" w:cs="Times New Roman"/>
                <w:color w:val="0070C0"/>
                <w:szCs w:val="22"/>
              </w:rPr>
            </w:pPr>
            <w:r w:rsidRPr="00CA4E17">
              <w:rPr>
                <w:rFonts w:ascii="Aptos" w:hAnsi="Aptos" w:cs="Times New Roman"/>
                <w:color w:val="0070C0"/>
                <w:szCs w:val="22"/>
              </w:rPr>
              <w:t>$xxx/each</w:t>
            </w:r>
          </w:p>
        </w:tc>
        <w:tc>
          <w:tcPr>
            <w:tcW w:w="1155" w:type="dxa"/>
            <w:vAlign w:val="bottom"/>
          </w:tcPr>
          <w:p w14:paraId="54BB04E4" w14:textId="77777777" w:rsidR="00535096" w:rsidRPr="00CA4E17" w:rsidRDefault="00535096" w:rsidP="00535096">
            <w:pPr>
              <w:pStyle w:val="PlainText"/>
              <w:rPr>
                <w:rFonts w:ascii="Aptos" w:hAnsi="Aptos" w:cs="Times New Roman"/>
                <w:color w:val="0070C0"/>
                <w:szCs w:val="22"/>
              </w:rPr>
            </w:pPr>
            <w:r w:rsidRPr="00CA4E17">
              <w:rPr>
                <w:rFonts w:ascii="Aptos" w:hAnsi="Aptos" w:cs="Times New Roman"/>
                <w:color w:val="0070C0"/>
                <w:szCs w:val="22"/>
              </w:rPr>
              <w:t>$</w:t>
            </w:r>
          </w:p>
        </w:tc>
        <w:tc>
          <w:tcPr>
            <w:tcW w:w="1065" w:type="dxa"/>
            <w:vAlign w:val="bottom"/>
          </w:tcPr>
          <w:p w14:paraId="25B7943E" w14:textId="1493A71A" w:rsidR="00535096" w:rsidRPr="00CA4E17" w:rsidRDefault="00535096" w:rsidP="00535096">
            <w:pPr>
              <w:pStyle w:val="PlainText"/>
              <w:rPr>
                <w:rFonts w:ascii="Aptos" w:hAnsi="Aptos" w:cs="Times New Roman"/>
                <w:color w:val="0070C0"/>
                <w:szCs w:val="22"/>
              </w:rPr>
            </w:pPr>
            <w:r w:rsidRPr="00CA4E17">
              <w:rPr>
                <w:rFonts w:ascii="Aptos" w:hAnsi="Aptos" w:cs="Times New Roman"/>
                <w:color w:val="0070C0"/>
                <w:szCs w:val="22"/>
              </w:rPr>
              <w:t>$</w:t>
            </w:r>
          </w:p>
        </w:tc>
        <w:tc>
          <w:tcPr>
            <w:tcW w:w="1065" w:type="dxa"/>
            <w:vAlign w:val="bottom"/>
          </w:tcPr>
          <w:p w14:paraId="0EBEDA34" w14:textId="2980EB08" w:rsidR="00535096" w:rsidRPr="00CA4E17" w:rsidRDefault="00535096" w:rsidP="00535096">
            <w:pPr>
              <w:pStyle w:val="PlainText"/>
              <w:rPr>
                <w:rFonts w:ascii="Aptos" w:hAnsi="Aptos" w:cs="Times New Roman"/>
                <w:color w:val="0070C0"/>
                <w:szCs w:val="22"/>
              </w:rPr>
            </w:pPr>
            <w:r w:rsidRPr="00CA4E17">
              <w:rPr>
                <w:rFonts w:ascii="Aptos" w:hAnsi="Aptos" w:cs="Times New Roman"/>
                <w:color w:val="0070C0"/>
                <w:szCs w:val="22"/>
              </w:rPr>
              <w:t>$</w:t>
            </w:r>
          </w:p>
        </w:tc>
        <w:tc>
          <w:tcPr>
            <w:tcW w:w="1065" w:type="dxa"/>
            <w:vAlign w:val="bottom"/>
          </w:tcPr>
          <w:p w14:paraId="4AC5C1E6" w14:textId="77777777" w:rsidR="00535096" w:rsidRPr="00CA4E17" w:rsidRDefault="00535096" w:rsidP="00535096">
            <w:pPr>
              <w:pStyle w:val="PlainText"/>
              <w:rPr>
                <w:rFonts w:ascii="Aptos" w:hAnsi="Aptos" w:cs="Times New Roman"/>
                <w:color w:val="0070C0"/>
                <w:szCs w:val="22"/>
              </w:rPr>
            </w:pPr>
            <w:r w:rsidRPr="00CA4E17">
              <w:rPr>
                <w:rFonts w:ascii="Aptos" w:hAnsi="Aptos" w:cs="Times New Roman"/>
                <w:color w:val="0070C0"/>
                <w:szCs w:val="22"/>
              </w:rPr>
              <w:t>$</w:t>
            </w:r>
          </w:p>
        </w:tc>
        <w:tc>
          <w:tcPr>
            <w:tcW w:w="1065" w:type="dxa"/>
            <w:vAlign w:val="bottom"/>
          </w:tcPr>
          <w:p w14:paraId="1FAC798F" w14:textId="77777777" w:rsidR="00535096" w:rsidRPr="00CA4E17" w:rsidRDefault="00535096" w:rsidP="00535096">
            <w:pPr>
              <w:pStyle w:val="PlainText"/>
              <w:rPr>
                <w:rFonts w:ascii="Aptos" w:hAnsi="Aptos" w:cs="Times New Roman"/>
                <w:color w:val="0070C0"/>
                <w:szCs w:val="22"/>
              </w:rPr>
            </w:pPr>
            <w:r w:rsidRPr="00CA4E17">
              <w:rPr>
                <w:rFonts w:ascii="Aptos" w:hAnsi="Aptos" w:cs="Times New Roman"/>
                <w:color w:val="0070C0"/>
                <w:szCs w:val="22"/>
              </w:rPr>
              <w:t>$</w:t>
            </w:r>
          </w:p>
        </w:tc>
        <w:tc>
          <w:tcPr>
            <w:tcW w:w="1065" w:type="dxa"/>
            <w:vAlign w:val="bottom"/>
          </w:tcPr>
          <w:p w14:paraId="36C03718" w14:textId="77777777" w:rsidR="00535096" w:rsidRPr="00CA4E17" w:rsidRDefault="00535096" w:rsidP="00535096">
            <w:pPr>
              <w:pStyle w:val="PlainText"/>
              <w:rPr>
                <w:rFonts w:ascii="Aptos" w:hAnsi="Aptos" w:cs="Times New Roman"/>
                <w:color w:val="0070C0"/>
                <w:szCs w:val="22"/>
              </w:rPr>
            </w:pPr>
            <w:r w:rsidRPr="00CA4E17">
              <w:rPr>
                <w:rFonts w:ascii="Aptos" w:hAnsi="Aptos" w:cs="Times New Roman"/>
                <w:color w:val="0070C0"/>
                <w:szCs w:val="22"/>
              </w:rPr>
              <w:t>$</w:t>
            </w:r>
          </w:p>
        </w:tc>
      </w:tr>
      <w:tr w:rsidR="00535096" w:rsidRPr="00CA4E17" w14:paraId="596A83D4" w14:textId="77777777" w:rsidTr="00EF0476">
        <w:trPr>
          <w:trHeight w:val="270"/>
        </w:trPr>
        <w:tc>
          <w:tcPr>
            <w:tcW w:w="1705" w:type="dxa"/>
          </w:tcPr>
          <w:p w14:paraId="117E7A4F" w14:textId="144B1D1A" w:rsidR="00535096" w:rsidRPr="00CA4E17" w:rsidRDefault="00535096" w:rsidP="00535096">
            <w:pPr>
              <w:pStyle w:val="PlainText"/>
              <w:rPr>
                <w:rFonts w:ascii="Aptos" w:hAnsi="Aptos" w:cs="Times New Roman"/>
                <w:color w:val="0070C0"/>
                <w:szCs w:val="22"/>
              </w:rPr>
            </w:pPr>
            <w:r w:rsidRPr="00CA4E17">
              <w:rPr>
                <w:rFonts w:ascii="Aptos" w:hAnsi="Aptos" w:cs="Times New Roman"/>
                <w:color w:val="0070C0"/>
                <w:szCs w:val="22"/>
              </w:rPr>
              <w:t>Subsistence</w:t>
            </w:r>
          </w:p>
        </w:tc>
        <w:tc>
          <w:tcPr>
            <w:tcW w:w="1170" w:type="dxa"/>
            <w:vAlign w:val="bottom"/>
          </w:tcPr>
          <w:p w14:paraId="3C26D0A3" w14:textId="77777777" w:rsidR="00535096" w:rsidRPr="00CA4E17" w:rsidRDefault="00535096" w:rsidP="00535096">
            <w:pPr>
              <w:pStyle w:val="PlainText"/>
              <w:rPr>
                <w:rFonts w:ascii="Aptos" w:hAnsi="Aptos" w:cs="Times New Roman"/>
                <w:color w:val="0070C0"/>
                <w:szCs w:val="22"/>
              </w:rPr>
            </w:pPr>
            <w:r w:rsidRPr="00CA4E17">
              <w:rPr>
                <w:rFonts w:ascii="Aptos" w:hAnsi="Aptos" w:cs="Times New Roman"/>
                <w:color w:val="0070C0"/>
                <w:szCs w:val="22"/>
              </w:rPr>
              <w:t>$xxx/each</w:t>
            </w:r>
          </w:p>
        </w:tc>
        <w:tc>
          <w:tcPr>
            <w:tcW w:w="1155" w:type="dxa"/>
            <w:vAlign w:val="bottom"/>
          </w:tcPr>
          <w:p w14:paraId="381ECFF0" w14:textId="77777777" w:rsidR="00535096" w:rsidRPr="00CA4E17" w:rsidRDefault="00535096" w:rsidP="00535096">
            <w:pPr>
              <w:pStyle w:val="PlainText"/>
              <w:rPr>
                <w:rFonts w:ascii="Aptos" w:hAnsi="Aptos" w:cs="Times New Roman"/>
                <w:color w:val="0070C0"/>
                <w:szCs w:val="22"/>
              </w:rPr>
            </w:pPr>
            <w:r w:rsidRPr="00CA4E17">
              <w:rPr>
                <w:rFonts w:ascii="Aptos" w:hAnsi="Aptos" w:cs="Times New Roman"/>
                <w:color w:val="0070C0"/>
                <w:szCs w:val="22"/>
              </w:rPr>
              <w:t>$</w:t>
            </w:r>
          </w:p>
        </w:tc>
        <w:tc>
          <w:tcPr>
            <w:tcW w:w="1065" w:type="dxa"/>
            <w:vAlign w:val="bottom"/>
          </w:tcPr>
          <w:p w14:paraId="111BF20C" w14:textId="77777777" w:rsidR="00535096" w:rsidRPr="00CA4E17" w:rsidRDefault="00535096" w:rsidP="00535096">
            <w:pPr>
              <w:pStyle w:val="PlainText"/>
              <w:rPr>
                <w:rFonts w:ascii="Aptos" w:hAnsi="Aptos" w:cs="Times New Roman"/>
                <w:color w:val="0070C0"/>
                <w:szCs w:val="22"/>
              </w:rPr>
            </w:pPr>
            <w:r w:rsidRPr="00CA4E17">
              <w:rPr>
                <w:rFonts w:ascii="Aptos" w:hAnsi="Aptos" w:cs="Times New Roman"/>
                <w:color w:val="0070C0"/>
                <w:szCs w:val="22"/>
              </w:rPr>
              <w:t>$</w:t>
            </w:r>
          </w:p>
        </w:tc>
        <w:tc>
          <w:tcPr>
            <w:tcW w:w="1065" w:type="dxa"/>
            <w:vAlign w:val="bottom"/>
          </w:tcPr>
          <w:p w14:paraId="78217140" w14:textId="77777777" w:rsidR="00535096" w:rsidRPr="00CA4E17" w:rsidRDefault="00535096" w:rsidP="00535096">
            <w:pPr>
              <w:pStyle w:val="PlainText"/>
              <w:rPr>
                <w:rFonts w:ascii="Aptos" w:hAnsi="Aptos" w:cs="Times New Roman"/>
                <w:color w:val="0070C0"/>
                <w:szCs w:val="22"/>
              </w:rPr>
            </w:pPr>
            <w:r w:rsidRPr="00CA4E17">
              <w:rPr>
                <w:rFonts w:ascii="Aptos" w:hAnsi="Aptos" w:cs="Times New Roman"/>
                <w:color w:val="0070C0"/>
                <w:szCs w:val="22"/>
              </w:rPr>
              <w:t>$</w:t>
            </w:r>
          </w:p>
        </w:tc>
        <w:tc>
          <w:tcPr>
            <w:tcW w:w="1065" w:type="dxa"/>
            <w:vAlign w:val="bottom"/>
          </w:tcPr>
          <w:p w14:paraId="36029B9D" w14:textId="77777777" w:rsidR="00535096" w:rsidRPr="00CA4E17" w:rsidRDefault="00535096" w:rsidP="00535096">
            <w:pPr>
              <w:pStyle w:val="PlainText"/>
              <w:rPr>
                <w:rFonts w:ascii="Aptos" w:hAnsi="Aptos" w:cs="Times New Roman"/>
                <w:color w:val="0070C0"/>
                <w:szCs w:val="22"/>
              </w:rPr>
            </w:pPr>
            <w:r w:rsidRPr="00CA4E17">
              <w:rPr>
                <w:rFonts w:ascii="Aptos" w:hAnsi="Aptos" w:cs="Times New Roman"/>
                <w:color w:val="0070C0"/>
                <w:szCs w:val="22"/>
              </w:rPr>
              <w:t>$</w:t>
            </w:r>
          </w:p>
        </w:tc>
        <w:tc>
          <w:tcPr>
            <w:tcW w:w="1065" w:type="dxa"/>
            <w:vAlign w:val="bottom"/>
          </w:tcPr>
          <w:p w14:paraId="1D189726" w14:textId="77777777" w:rsidR="00535096" w:rsidRPr="00CA4E17" w:rsidRDefault="00535096" w:rsidP="00535096">
            <w:pPr>
              <w:pStyle w:val="PlainText"/>
              <w:rPr>
                <w:rFonts w:ascii="Aptos" w:hAnsi="Aptos" w:cs="Times New Roman"/>
                <w:color w:val="0070C0"/>
                <w:szCs w:val="22"/>
              </w:rPr>
            </w:pPr>
            <w:r w:rsidRPr="00CA4E17">
              <w:rPr>
                <w:rFonts w:ascii="Aptos" w:hAnsi="Aptos" w:cs="Times New Roman"/>
                <w:color w:val="0070C0"/>
                <w:szCs w:val="22"/>
              </w:rPr>
              <w:t>$</w:t>
            </w:r>
          </w:p>
        </w:tc>
        <w:tc>
          <w:tcPr>
            <w:tcW w:w="1065" w:type="dxa"/>
            <w:vAlign w:val="bottom"/>
          </w:tcPr>
          <w:p w14:paraId="536B60B9" w14:textId="77777777" w:rsidR="00535096" w:rsidRPr="00CA4E17" w:rsidRDefault="00535096" w:rsidP="00535096">
            <w:pPr>
              <w:pStyle w:val="PlainText"/>
              <w:rPr>
                <w:rFonts w:ascii="Aptos" w:hAnsi="Aptos" w:cs="Times New Roman"/>
                <w:color w:val="0070C0"/>
                <w:szCs w:val="22"/>
              </w:rPr>
            </w:pPr>
            <w:r w:rsidRPr="00CA4E17">
              <w:rPr>
                <w:rFonts w:ascii="Aptos" w:hAnsi="Aptos" w:cs="Times New Roman"/>
                <w:color w:val="0070C0"/>
                <w:szCs w:val="22"/>
              </w:rPr>
              <w:t>$</w:t>
            </w:r>
          </w:p>
        </w:tc>
      </w:tr>
      <w:tr w:rsidR="00535096" w:rsidRPr="00CA4E17" w14:paraId="7E810562" w14:textId="77777777" w:rsidTr="00535096">
        <w:trPr>
          <w:trHeight w:val="270"/>
        </w:trPr>
        <w:tc>
          <w:tcPr>
            <w:tcW w:w="1705" w:type="dxa"/>
          </w:tcPr>
          <w:p w14:paraId="5619A6DB" w14:textId="0B5C9627" w:rsidR="00535096" w:rsidRPr="00CA4E17" w:rsidRDefault="00535096" w:rsidP="00535096">
            <w:pPr>
              <w:pStyle w:val="PlainText"/>
              <w:rPr>
                <w:rFonts w:ascii="Aptos" w:hAnsi="Aptos" w:cs="Times New Roman"/>
                <w:color w:val="0070C0"/>
                <w:szCs w:val="22"/>
              </w:rPr>
            </w:pPr>
            <w:r w:rsidRPr="00CA4E17">
              <w:rPr>
                <w:rFonts w:ascii="Aptos" w:hAnsi="Aptos" w:cs="Times New Roman"/>
                <w:color w:val="0070C0"/>
                <w:szCs w:val="22"/>
              </w:rPr>
              <w:t xml:space="preserve">Other </w:t>
            </w:r>
          </w:p>
        </w:tc>
        <w:tc>
          <w:tcPr>
            <w:tcW w:w="1170" w:type="dxa"/>
            <w:vAlign w:val="bottom"/>
          </w:tcPr>
          <w:p w14:paraId="3122F2F4" w14:textId="79F91CD2" w:rsidR="00535096" w:rsidRPr="00CA4E17" w:rsidRDefault="00535096" w:rsidP="00535096">
            <w:pPr>
              <w:pStyle w:val="PlainText"/>
              <w:rPr>
                <w:rFonts w:ascii="Aptos" w:hAnsi="Aptos" w:cs="Times New Roman"/>
                <w:color w:val="0070C0"/>
                <w:szCs w:val="22"/>
              </w:rPr>
            </w:pPr>
            <w:r w:rsidRPr="00CA4E17">
              <w:rPr>
                <w:rFonts w:ascii="Aptos" w:hAnsi="Aptos" w:cs="Times New Roman"/>
                <w:color w:val="0070C0"/>
                <w:szCs w:val="22"/>
              </w:rPr>
              <w:t>$xxx/each</w:t>
            </w:r>
          </w:p>
        </w:tc>
        <w:tc>
          <w:tcPr>
            <w:tcW w:w="1155" w:type="dxa"/>
            <w:vAlign w:val="bottom"/>
          </w:tcPr>
          <w:p w14:paraId="24CF5ADA" w14:textId="64D3AF81" w:rsidR="00535096" w:rsidRPr="00CA4E17" w:rsidRDefault="00535096" w:rsidP="00535096">
            <w:pPr>
              <w:pStyle w:val="PlainText"/>
              <w:rPr>
                <w:rFonts w:ascii="Aptos" w:hAnsi="Aptos" w:cs="Times New Roman"/>
                <w:color w:val="0070C0"/>
                <w:szCs w:val="22"/>
              </w:rPr>
            </w:pPr>
            <w:r w:rsidRPr="00CA4E17">
              <w:rPr>
                <w:rFonts w:ascii="Aptos" w:hAnsi="Aptos" w:cs="Times New Roman"/>
                <w:color w:val="0070C0"/>
                <w:szCs w:val="22"/>
              </w:rPr>
              <w:t>$</w:t>
            </w:r>
          </w:p>
        </w:tc>
        <w:tc>
          <w:tcPr>
            <w:tcW w:w="1065" w:type="dxa"/>
            <w:vAlign w:val="bottom"/>
          </w:tcPr>
          <w:p w14:paraId="41DD195D" w14:textId="2800D496" w:rsidR="00535096" w:rsidRPr="00CA4E17" w:rsidRDefault="00535096" w:rsidP="00535096">
            <w:pPr>
              <w:pStyle w:val="PlainText"/>
              <w:rPr>
                <w:rFonts w:ascii="Aptos" w:hAnsi="Aptos" w:cs="Times New Roman"/>
                <w:color w:val="0070C0"/>
                <w:szCs w:val="22"/>
              </w:rPr>
            </w:pPr>
            <w:r w:rsidRPr="00CA4E17">
              <w:rPr>
                <w:rFonts w:ascii="Aptos" w:hAnsi="Aptos" w:cs="Times New Roman"/>
                <w:color w:val="0070C0"/>
                <w:szCs w:val="22"/>
              </w:rPr>
              <w:t>$</w:t>
            </w:r>
          </w:p>
        </w:tc>
        <w:tc>
          <w:tcPr>
            <w:tcW w:w="1065" w:type="dxa"/>
            <w:vAlign w:val="bottom"/>
          </w:tcPr>
          <w:p w14:paraId="5A22D927" w14:textId="42E84779" w:rsidR="00535096" w:rsidRPr="00CA4E17" w:rsidRDefault="00535096" w:rsidP="00535096">
            <w:pPr>
              <w:pStyle w:val="PlainText"/>
              <w:rPr>
                <w:rFonts w:ascii="Aptos" w:hAnsi="Aptos" w:cs="Times New Roman"/>
                <w:color w:val="0070C0"/>
                <w:szCs w:val="22"/>
              </w:rPr>
            </w:pPr>
            <w:r w:rsidRPr="00CA4E17">
              <w:rPr>
                <w:rFonts w:ascii="Aptos" w:hAnsi="Aptos" w:cs="Times New Roman"/>
                <w:color w:val="0070C0"/>
                <w:szCs w:val="22"/>
              </w:rPr>
              <w:t>$</w:t>
            </w:r>
          </w:p>
        </w:tc>
        <w:tc>
          <w:tcPr>
            <w:tcW w:w="1065" w:type="dxa"/>
            <w:vAlign w:val="bottom"/>
          </w:tcPr>
          <w:p w14:paraId="05F19B3E" w14:textId="640AC3A6" w:rsidR="00535096" w:rsidRPr="00CA4E17" w:rsidRDefault="00535096" w:rsidP="00535096">
            <w:pPr>
              <w:pStyle w:val="PlainText"/>
              <w:rPr>
                <w:rFonts w:ascii="Aptos" w:hAnsi="Aptos" w:cs="Times New Roman"/>
                <w:color w:val="0070C0"/>
                <w:szCs w:val="22"/>
              </w:rPr>
            </w:pPr>
            <w:r w:rsidRPr="00CA4E17">
              <w:rPr>
                <w:rFonts w:ascii="Aptos" w:hAnsi="Aptos" w:cs="Times New Roman"/>
                <w:color w:val="0070C0"/>
                <w:szCs w:val="22"/>
              </w:rPr>
              <w:t>$</w:t>
            </w:r>
          </w:p>
        </w:tc>
        <w:tc>
          <w:tcPr>
            <w:tcW w:w="1065" w:type="dxa"/>
            <w:vAlign w:val="bottom"/>
          </w:tcPr>
          <w:p w14:paraId="20DD467C" w14:textId="0C009737" w:rsidR="00535096" w:rsidRPr="00CA4E17" w:rsidRDefault="00535096" w:rsidP="00535096">
            <w:pPr>
              <w:pStyle w:val="PlainText"/>
              <w:rPr>
                <w:rFonts w:ascii="Aptos" w:hAnsi="Aptos" w:cs="Times New Roman"/>
                <w:color w:val="0070C0"/>
                <w:szCs w:val="22"/>
              </w:rPr>
            </w:pPr>
            <w:r w:rsidRPr="00CA4E17">
              <w:rPr>
                <w:rFonts w:ascii="Aptos" w:hAnsi="Aptos" w:cs="Times New Roman"/>
                <w:color w:val="0070C0"/>
                <w:szCs w:val="22"/>
              </w:rPr>
              <w:t>$</w:t>
            </w:r>
          </w:p>
        </w:tc>
        <w:tc>
          <w:tcPr>
            <w:tcW w:w="1065" w:type="dxa"/>
            <w:vAlign w:val="bottom"/>
          </w:tcPr>
          <w:p w14:paraId="63E5B5EC" w14:textId="0DB5DFA4" w:rsidR="00535096" w:rsidRPr="00CA4E17" w:rsidRDefault="00535096" w:rsidP="00535096">
            <w:pPr>
              <w:pStyle w:val="PlainText"/>
              <w:rPr>
                <w:rFonts w:ascii="Aptos" w:hAnsi="Aptos" w:cs="Times New Roman"/>
                <w:color w:val="0070C0"/>
                <w:szCs w:val="22"/>
              </w:rPr>
            </w:pPr>
            <w:r w:rsidRPr="00CA4E17">
              <w:rPr>
                <w:rFonts w:ascii="Aptos" w:hAnsi="Aptos" w:cs="Times New Roman"/>
                <w:color w:val="0070C0"/>
                <w:szCs w:val="22"/>
              </w:rPr>
              <w:t>$</w:t>
            </w:r>
          </w:p>
        </w:tc>
      </w:tr>
      <w:tr w:rsidR="00535096" w:rsidRPr="00CA4E17" w14:paraId="2EE081CE" w14:textId="77777777" w:rsidTr="00535096">
        <w:trPr>
          <w:trHeight w:val="270"/>
        </w:trPr>
        <w:tc>
          <w:tcPr>
            <w:tcW w:w="1705" w:type="dxa"/>
          </w:tcPr>
          <w:p w14:paraId="58AC962C" w14:textId="77777777" w:rsidR="00535096" w:rsidRPr="00CA4E17" w:rsidRDefault="00535096" w:rsidP="00535096">
            <w:pPr>
              <w:pStyle w:val="PlainText"/>
              <w:rPr>
                <w:rFonts w:ascii="Aptos" w:hAnsi="Aptos" w:cs="Times New Roman"/>
                <w:color w:val="0070C0"/>
                <w:szCs w:val="22"/>
              </w:rPr>
            </w:pPr>
            <w:r w:rsidRPr="00CA4E17">
              <w:rPr>
                <w:rFonts w:ascii="Aptos" w:hAnsi="Aptos" w:cs="Times New Roman"/>
                <w:color w:val="0070C0"/>
                <w:szCs w:val="22"/>
              </w:rPr>
              <w:t>Total</w:t>
            </w:r>
          </w:p>
        </w:tc>
        <w:tc>
          <w:tcPr>
            <w:tcW w:w="1170" w:type="dxa"/>
            <w:vAlign w:val="bottom"/>
          </w:tcPr>
          <w:p w14:paraId="700A0DF1" w14:textId="77777777" w:rsidR="00535096" w:rsidRPr="00CA4E17" w:rsidRDefault="00535096" w:rsidP="00535096">
            <w:pPr>
              <w:pStyle w:val="PlainText"/>
              <w:rPr>
                <w:rFonts w:ascii="Aptos" w:hAnsi="Aptos" w:cs="Times New Roman"/>
                <w:color w:val="0070C0"/>
                <w:szCs w:val="22"/>
              </w:rPr>
            </w:pPr>
          </w:p>
        </w:tc>
        <w:tc>
          <w:tcPr>
            <w:tcW w:w="1155" w:type="dxa"/>
            <w:vAlign w:val="bottom"/>
          </w:tcPr>
          <w:p w14:paraId="4CC5CF56" w14:textId="77777777" w:rsidR="00535096" w:rsidRPr="00CA4E17" w:rsidRDefault="00535096" w:rsidP="00535096">
            <w:pPr>
              <w:pStyle w:val="PlainText"/>
              <w:rPr>
                <w:rFonts w:ascii="Aptos" w:hAnsi="Aptos" w:cs="Times New Roman"/>
                <w:color w:val="0070C0"/>
                <w:szCs w:val="22"/>
              </w:rPr>
            </w:pPr>
            <w:r w:rsidRPr="00CA4E17">
              <w:rPr>
                <w:rFonts w:ascii="Aptos" w:hAnsi="Aptos" w:cs="Times New Roman"/>
                <w:color w:val="0070C0"/>
                <w:szCs w:val="22"/>
              </w:rPr>
              <w:t>$</w:t>
            </w:r>
          </w:p>
        </w:tc>
        <w:tc>
          <w:tcPr>
            <w:tcW w:w="1065" w:type="dxa"/>
            <w:vAlign w:val="bottom"/>
          </w:tcPr>
          <w:p w14:paraId="5BAFE896" w14:textId="2C1FCDF7" w:rsidR="00535096" w:rsidRPr="00CA4E17" w:rsidRDefault="00535096" w:rsidP="00535096">
            <w:pPr>
              <w:pStyle w:val="PlainText"/>
              <w:rPr>
                <w:rFonts w:ascii="Aptos" w:hAnsi="Aptos" w:cs="Times New Roman"/>
                <w:color w:val="0070C0"/>
                <w:szCs w:val="22"/>
              </w:rPr>
            </w:pPr>
            <w:r w:rsidRPr="00CA4E17">
              <w:rPr>
                <w:rFonts w:ascii="Aptos" w:hAnsi="Aptos" w:cs="Times New Roman"/>
                <w:color w:val="0070C0"/>
                <w:szCs w:val="22"/>
              </w:rPr>
              <w:t>$</w:t>
            </w:r>
          </w:p>
        </w:tc>
        <w:tc>
          <w:tcPr>
            <w:tcW w:w="1065" w:type="dxa"/>
            <w:vAlign w:val="bottom"/>
          </w:tcPr>
          <w:p w14:paraId="067AB43D" w14:textId="1A36F8EE" w:rsidR="00535096" w:rsidRPr="00CA4E17" w:rsidRDefault="00535096" w:rsidP="00535096">
            <w:pPr>
              <w:pStyle w:val="PlainText"/>
              <w:rPr>
                <w:rFonts w:ascii="Aptos" w:hAnsi="Aptos" w:cs="Times New Roman"/>
                <w:color w:val="0070C0"/>
                <w:szCs w:val="22"/>
              </w:rPr>
            </w:pPr>
            <w:r w:rsidRPr="00CA4E17">
              <w:rPr>
                <w:rFonts w:ascii="Aptos" w:hAnsi="Aptos" w:cs="Times New Roman"/>
                <w:color w:val="0070C0"/>
                <w:szCs w:val="22"/>
              </w:rPr>
              <w:t>$</w:t>
            </w:r>
          </w:p>
        </w:tc>
        <w:tc>
          <w:tcPr>
            <w:tcW w:w="1065" w:type="dxa"/>
            <w:vAlign w:val="bottom"/>
          </w:tcPr>
          <w:p w14:paraId="2C61314C" w14:textId="77777777" w:rsidR="00535096" w:rsidRPr="00CA4E17" w:rsidRDefault="00535096" w:rsidP="00535096">
            <w:pPr>
              <w:pStyle w:val="PlainText"/>
              <w:rPr>
                <w:rFonts w:ascii="Aptos" w:hAnsi="Aptos" w:cs="Times New Roman"/>
                <w:color w:val="0070C0"/>
                <w:szCs w:val="22"/>
              </w:rPr>
            </w:pPr>
            <w:r w:rsidRPr="00CA4E17">
              <w:rPr>
                <w:rFonts w:ascii="Aptos" w:hAnsi="Aptos" w:cs="Times New Roman"/>
                <w:color w:val="0070C0"/>
                <w:szCs w:val="22"/>
              </w:rPr>
              <w:t>$</w:t>
            </w:r>
          </w:p>
        </w:tc>
        <w:tc>
          <w:tcPr>
            <w:tcW w:w="1065" w:type="dxa"/>
            <w:vAlign w:val="bottom"/>
          </w:tcPr>
          <w:p w14:paraId="27ACFFBC" w14:textId="77777777" w:rsidR="00535096" w:rsidRPr="00CA4E17" w:rsidRDefault="00535096" w:rsidP="00535096">
            <w:pPr>
              <w:pStyle w:val="PlainText"/>
              <w:rPr>
                <w:rFonts w:ascii="Aptos" w:hAnsi="Aptos" w:cs="Times New Roman"/>
                <w:color w:val="0070C0"/>
                <w:szCs w:val="22"/>
              </w:rPr>
            </w:pPr>
            <w:r w:rsidRPr="00CA4E17">
              <w:rPr>
                <w:rFonts w:ascii="Aptos" w:hAnsi="Aptos" w:cs="Times New Roman"/>
                <w:color w:val="0070C0"/>
                <w:szCs w:val="22"/>
              </w:rPr>
              <w:t>$</w:t>
            </w:r>
          </w:p>
        </w:tc>
        <w:tc>
          <w:tcPr>
            <w:tcW w:w="1065" w:type="dxa"/>
            <w:vAlign w:val="bottom"/>
          </w:tcPr>
          <w:p w14:paraId="32DBA1F2" w14:textId="77777777" w:rsidR="00535096" w:rsidRPr="00CA4E17" w:rsidRDefault="00535096" w:rsidP="00535096">
            <w:pPr>
              <w:pStyle w:val="PlainText"/>
              <w:rPr>
                <w:rFonts w:ascii="Aptos" w:hAnsi="Aptos" w:cs="Times New Roman"/>
                <w:color w:val="0070C0"/>
                <w:szCs w:val="22"/>
              </w:rPr>
            </w:pPr>
            <w:r w:rsidRPr="00CA4E17">
              <w:rPr>
                <w:rFonts w:ascii="Aptos" w:hAnsi="Aptos" w:cs="Times New Roman"/>
                <w:color w:val="0070C0"/>
                <w:szCs w:val="22"/>
              </w:rPr>
              <w:t>$</w:t>
            </w:r>
          </w:p>
        </w:tc>
      </w:tr>
    </w:tbl>
    <w:p w14:paraId="0C52CD00" w14:textId="77777777" w:rsidR="003F3284" w:rsidRPr="00CA4E17" w:rsidRDefault="003F3284" w:rsidP="002A36E1">
      <w:pPr>
        <w:pStyle w:val="PlainText"/>
        <w:rPr>
          <w:rFonts w:ascii="Aptos" w:hAnsi="Aptos" w:cs="Times New Roman"/>
          <w:b/>
          <w:color w:val="0070C0"/>
          <w:szCs w:val="22"/>
        </w:rPr>
      </w:pPr>
    </w:p>
    <w:bookmarkEnd w:id="5"/>
    <w:p w14:paraId="74E2FF98" w14:textId="77777777" w:rsidR="00051578" w:rsidRPr="00CA4E17" w:rsidRDefault="00051578" w:rsidP="00051578">
      <w:pPr>
        <w:pStyle w:val="PlainText"/>
        <w:rPr>
          <w:rFonts w:ascii="Aptos" w:hAnsi="Aptos" w:cs="Times New Roman"/>
          <w:b/>
          <w:szCs w:val="22"/>
        </w:rPr>
      </w:pPr>
      <w:r w:rsidRPr="00CA4E17">
        <w:rPr>
          <w:rFonts w:ascii="Aptos" w:hAnsi="Aptos" w:cs="Times New Roman"/>
          <w:b/>
          <w:szCs w:val="22"/>
        </w:rPr>
        <w:t>OTHER DIRECT COSTS</w:t>
      </w:r>
    </w:p>
    <w:p w14:paraId="43746DDE" w14:textId="4861E2C8" w:rsidR="00CB4BC7" w:rsidRPr="00CA4E17" w:rsidRDefault="00916639" w:rsidP="66B36A62">
      <w:pPr>
        <w:pStyle w:val="PlainText"/>
        <w:rPr>
          <w:rFonts w:ascii="Aptos" w:hAnsi="Aptos" w:cs="Times New Roman"/>
          <w:color w:val="0070C0"/>
        </w:rPr>
      </w:pPr>
      <w:r w:rsidRPr="00CA4E17">
        <w:rPr>
          <w:rFonts w:ascii="Aptos" w:hAnsi="Aptos" w:cs="Times New Roman"/>
          <w:color w:val="0070C0"/>
        </w:rPr>
        <w:t>For each of the other direct costs items below that are in your budget, briefly detail what the items are to be purchased and applicability to proposed project</w:t>
      </w:r>
      <w:r w:rsidR="00673DB8" w:rsidRPr="00CA4E17">
        <w:rPr>
          <w:rFonts w:ascii="Aptos" w:hAnsi="Aptos" w:cs="Times New Roman"/>
          <w:color w:val="0070C0"/>
        </w:rPr>
        <w:t>.</w:t>
      </w:r>
      <w:r w:rsidR="002C1314" w:rsidRPr="00CA4E17">
        <w:rPr>
          <w:rFonts w:ascii="Aptos" w:hAnsi="Aptos" w:cs="Times New Roman"/>
          <w:color w:val="0070C0"/>
        </w:rPr>
        <w:t xml:space="preserve"> Make sure you report the items in the same categories as they appear in your </w:t>
      </w:r>
      <w:r w:rsidR="00451369" w:rsidRPr="00CA4E17">
        <w:rPr>
          <w:rFonts w:ascii="Aptos" w:hAnsi="Aptos" w:cs="Times New Roman"/>
          <w:color w:val="0070C0"/>
        </w:rPr>
        <w:t>s</w:t>
      </w:r>
      <w:r w:rsidR="005131B8" w:rsidRPr="00CA4E17">
        <w:rPr>
          <w:rFonts w:ascii="Aptos" w:hAnsi="Aptos" w:cs="Times New Roman"/>
          <w:color w:val="0070C0"/>
        </w:rPr>
        <w:t>ponsor-formatted</w:t>
      </w:r>
      <w:r w:rsidR="002C1314" w:rsidRPr="00CA4E17">
        <w:rPr>
          <w:rFonts w:ascii="Aptos" w:hAnsi="Aptos" w:cs="Times New Roman"/>
          <w:color w:val="0070C0"/>
        </w:rPr>
        <w:t xml:space="preserve"> budget</w:t>
      </w:r>
      <w:r w:rsidR="00451369" w:rsidRPr="00CA4E17">
        <w:rPr>
          <w:rFonts w:ascii="Aptos" w:hAnsi="Aptos" w:cs="Times New Roman"/>
          <w:color w:val="0070C0"/>
        </w:rPr>
        <w:t>. F</w:t>
      </w:r>
      <w:r w:rsidR="002C1314" w:rsidRPr="00CA4E17">
        <w:rPr>
          <w:rFonts w:ascii="Aptos" w:hAnsi="Aptos" w:cs="Times New Roman"/>
          <w:color w:val="0070C0"/>
        </w:rPr>
        <w:t>or example, if an item appears in the budget under Other Direct Costs, Other, make sure you justify it under “Other” below.</w:t>
      </w:r>
      <w:r w:rsidR="6153FDC7" w:rsidRPr="00CA4E17">
        <w:rPr>
          <w:rFonts w:ascii="Aptos" w:hAnsi="Aptos" w:cs="Times New Roman"/>
          <w:color w:val="0070C0"/>
        </w:rPr>
        <w:t xml:space="preserve"> Include the </w:t>
      </w:r>
      <w:r w:rsidR="00451369" w:rsidRPr="00CA4E17">
        <w:rPr>
          <w:rFonts w:ascii="Aptos" w:hAnsi="Aptos" w:cs="Times New Roman"/>
          <w:color w:val="0070C0"/>
        </w:rPr>
        <w:t xml:space="preserve">project </w:t>
      </w:r>
      <w:r w:rsidR="6153FDC7" w:rsidRPr="00CA4E17">
        <w:rPr>
          <w:rFonts w:ascii="Aptos" w:hAnsi="Aptos" w:cs="Times New Roman"/>
          <w:color w:val="0070C0"/>
        </w:rPr>
        <w:t xml:space="preserve">year the purchase is to take place. </w:t>
      </w:r>
    </w:p>
    <w:p w14:paraId="64A7BD08" w14:textId="77777777" w:rsidR="00916639" w:rsidRPr="00CA4E17" w:rsidRDefault="00916639" w:rsidP="00051578">
      <w:pPr>
        <w:pStyle w:val="PlainText"/>
        <w:rPr>
          <w:rFonts w:ascii="Aptos" w:hAnsi="Aptos" w:cs="Times New Roman"/>
          <w:szCs w:val="22"/>
        </w:rPr>
      </w:pPr>
    </w:p>
    <w:p w14:paraId="155E1D11" w14:textId="4222960C" w:rsidR="00DC063C" w:rsidRPr="00CA4E17" w:rsidRDefault="00CB4BC7" w:rsidP="00AD6D8E">
      <w:pPr>
        <w:pStyle w:val="PlainText"/>
        <w:rPr>
          <w:rFonts w:ascii="Aptos" w:hAnsi="Aptos" w:cs="Times New Roman"/>
          <w:color w:val="0070C0"/>
          <w:szCs w:val="22"/>
          <w:u w:val="single"/>
        </w:rPr>
      </w:pPr>
      <w:r w:rsidRPr="00CA4E17">
        <w:rPr>
          <w:rFonts w:ascii="Aptos" w:hAnsi="Aptos" w:cs="Times New Roman"/>
          <w:b/>
          <w:szCs w:val="22"/>
        </w:rPr>
        <w:t>Materials and Supplies:</w:t>
      </w:r>
      <w:r w:rsidRPr="00CA4E17">
        <w:rPr>
          <w:rFonts w:ascii="Aptos" w:hAnsi="Aptos" w:cs="Times New Roman"/>
          <w:szCs w:val="22"/>
        </w:rPr>
        <w:t xml:space="preserve"> </w:t>
      </w:r>
      <w:r w:rsidR="00AD6D8E" w:rsidRPr="00CA4E17">
        <w:rPr>
          <w:rFonts w:ascii="Aptos" w:hAnsi="Aptos" w:cs="Times New Roman"/>
          <w:color w:val="0070C0"/>
          <w:szCs w:val="22"/>
        </w:rPr>
        <w:t xml:space="preserve">e.g. consumables, lab supplies, chemicals, </w:t>
      </w:r>
      <w:r w:rsidR="00673DB8" w:rsidRPr="00CA4E17">
        <w:rPr>
          <w:rFonts w:ascii="Aptos" w:hAnsi="Aptos" w:cs="Times New Roman"/>
          <w:color w:val="0070C0"/>
          <w:szCs w:val="22"/>
        </w:rPr>
        <w:t xml:space="preserve">computers, </w:t>
      </w:r>
      <w:r w:rsidR="00AD6D8E" w:rsidRPr="00CA4E17">
        <w:rPr>
          <w:rFonts w:ascii="Aptos" w:hAnsi="Aptos" w:cs="Times New Roman"/>
          <w:color w:val="0070C0"/>
          <w:szCs w:val="22"/>
        </w:rPr>
        <w:t xml:space="preserve">etc. </w:t>
      </w:r>
      <w:r w:rsidR="008B4E47" w:rsidRPr="00CA4E17">
        <w:rPr>
          <w:rFonts w:ascii="Aptos" w:hAnsi="Aptos" w:cs="Times New Roman"/>
          <w:b/>
          <w:bCs/>
          <w:color w:val="0070C0"/>
          <w:szCs w:val="22"/>
        </w:rPr>
        <w:t>NOTE:</w:t>
      </w:r>
      <w:r w:rsidR="008B4E47" w:rsidRPr="00CA4E17">
        <w:rPr>
          <w:rFonts w:ascii="Aptos" w:hAnsi="Aptos" w:cs="Times New Roman"/>
          <w:color w:val="0070C0"/>
          <w:szCs w:val="22"/>
        </w:rPr>
        <w:t xml:space="preserve"> Computers must be justified as being essential to the project </w:t>
      </w:r>
      <w:r w:rsidR="00D42D16" w:rsidRPr="00CA4E17">
        <w:rPr>
          <w:rFonts w:ascii="Aptos" w:hAnsi="Aptos" w:cs="Times New Roman"/>
          <w:color w:val="0070C0"/>
          <w:szCs w:val="22"/>
        </w:rPr>
        <w:t>to</w:t>
      </w:r>
      <w:r w:rsidR="008B4E47" w:rsidRPr="00CA4E17">
        <w:rPr>
          <w:rFonts w:ascii="Aptos" w:hAnsi="Aptos" w:cs="Times New Roman"/>
          <w:color w:val="0070C0"/>
          <w:szCs w:val="22"/>
        </w:rPr>
        <w:t xml:space="preserve"> be an allowable cost on the budget.</w:t>
      </w:r>
    </w:p>
    <w:p w14:paraId="71279920" w14:textId="77777777" w:rsidR="008B4E47" w:rsidRPr="00CA4E17" w:rsidRDefault="008B4E47" w:rsidP="00AD6D8E">
      <w:pPr>
        <w:pStyle w:val="PlainText"/>
        <w:rPr>
          <w:rFonts w:ascii="Aptos" w:hAnsi="Aptos" w:cs="Times New Roman"/>
          <w:color w:val="0070C0"/>
          <w:szCs w:val="22"/>
          <w:u w:val="single"/>
        </w:rPr>
      </w:pPr>
    </w:p>
    <w:p w14:paraId="5E35A775" w14:textId="77777777" w:rsidR="00117B55" w:rsidRPr="00CA4E17" w:rsidRDefault="00AD6D8E" w:rsidP="00117B55">
      <w:pPr>
        <w:pStyle w:val="PlainText"/>
        <w:rPr>
          <w:rFonts w:ascii="Aptos" w:hAnsi="Aptos" w:cs="Times New Roman"/>
          <w:color w:val="0070C0"/>
          <w:szCs w:val="22"/>
        </w:rPr>
      </w:pPr>
      <w:r w:rsidRPr="00CA4E17">
        <w:rPr>
          <w:rFonts w:ascii="Aptos" w:hAnsi="Aptos" w:cs="Times New Roman"/>
          <w:b/>
          <w:szCs w:val="22"/>
        </w:rPr>
        <w:t xml:space="preserve">Publication </w:t>
      </w:r>
      <w:r w:rsidR="00916639" w:rsidRPr="00CA4E17">
        <w:rPr>
          <w:rFonts w:ascii="Aptos" w:hAnsi="Aptos" w:cs="Times New Roman"/>
          <w:b/>
          <w:szCs w:val="22"/>
        </w:rPr>
        <w:t>Costs</w:t>
      </w:r>
      <w:r w:rsidRPr="00CA4E17">
        <w:rPr>
          <w:rFonts w:ascii="Aptos" w:hAnsi="Aptos" w:cs="Times New Roman"/>
          <w:b/>
          <w:szCs w:val="22"/>
        </w:rPr>
        <w:t>:</w:t>
      </w:r>
      <w:r w:rsidRPr="00CA4E17">
        <w:rPr>
          <w:rFonts w:ascii="Aptos" w:hAnsi="Aptos" w:cs="Times New Roman"/>
          <w:szCs w:val="22"/>
        </w:rPr>
        <w:t xml:space="preserve"> </w:t>
      </w:r>
      <w:r w:rsidR="00117B55" w:rsidRPr="00CA4E17">
        <w:rPr>
          <w:rFonts w:ascii="Aptos" w:hAnsi="Aptos" w:cs="Times New Roman"/>
          <w:color w:val="0070C0"/>
          <w:szCs w:val="22"/>
        </w:rPr>
        <w:t>Detail basis of cost estimate and applicability to proposed project.</w:t>
      </w:r>
    </w:p>
    <w:p w14:paraId="18B2A80F" w14:textId="77777777" w:rsidR="00AD6D8E" w:rsidRPr="00CA4E17" w:rsidRDefault="00AD6D8E" w:rsidP="00AD6D8E">
      <w:pPr>
        <w:pStyle w:val="PlainText"/>
        <w:rPr>
          <w:rFonts w:ascii="Aptos" w:hAnsi="Aptos" w:cs="Times New Roman"/>
          <w:szCs w:val="22"/>
        </w:rPr>
      </w:pPr>
    </w:p>
    <w:p w14:paraId="3476F20F" w14:textId="7767EB03" w:rsidR="00001570" w:rsidRPr="00CA4E17" w:rsidRDefault="00001570" w:rsidP="0C7CEBDC">
      <w:pPr>
        <w:rPr>
          <w:rFonts w:ascii="Aptos" w:hAnsi="Aptos" w:cs="Times New Roman"/>
          <w:color w:val="0070C0"/>
        </w:rPr>
      </w:pPr>
      <w:r w:rsidRPr="00CA4E17">
        <w:rPr>
          <w:rFonts w:ascii="Aptos" w:hAnsi="Aptos" w:cs="Times New Roman"/>
          <w:b/>
          <w:bCs/>
        </w:rPr>
        <w:t>Consultant</w:t>
      </w:r>
      <w:r w:rsidR="0036574F" w:rsidRPr="00CA4E17">
        <w:rPr>
          <w:rFonts w:ascii="Aptos" w:hAnsi="Aptos" w:cs="Times New Roman"/>
          <w:b/>
          <w:bCs/>
        </w:rPr>
        <w:t xml:space="preserve"> Service</w:t>
      </w:r>
      <w:r w:rsidRPr="00CA4E17">
        <w:rPr>
          <w:rFonts w:ascii="Aptos" w:hAnsi="Aptos" w:cs="Times New Roman"/>
          <w:b/>
          <w:bCs/>
        </w:rPr>
        <w:t>s</w:t>
      </w:r>
      <w:r w:rsidR="00D42D16" w:rsidRPr="00CA4E17">
        <w:rPr>
          <w:rFonts w:ascii="Aptos" w:hAnsi="Aptos" w:cs="Times New Roman"/>
          <w:b/>
          <w:bCs/>
        </w:rPr>
        <w:t>:</w:t>
      </w:r>
      <w:r w:rsidRPr="00CA4E17">
        <w:rPr>
          <w:rFonts w:ascii="Aptos" w:hAnsi="Aptos" w:cs="Times New Roman"/>
        </w:rPr>
        <w:t xml:space="preserve"> </w:t>
      </w:r>
      <w:r w:rsidRPr="00CA4E17">
        <w:rPr>
          <w:rFonts w:ascii="Aptos" w:hAnsi="Aptos" w:cs="Times New Roman"/>
          <w:color w:val="0070C0"/>
        </w:rPr>
        <w:t>Describe anticipated services to be provided by the consultant(s). Describe the basis of the cost estimate (e.g. $X/ hour, X hours, travel costs, and total estimated costs).</w:t>
      </w:r>
      <w:r w:rsidR="64514C10" w:rsidRPr="00CA4E17">
        <w:rPr>
          <w:rFonts w:ascii="Aptos" w:hAnsi="Aptos" w:cs="Times New Roman"/>
          <w:color w:val="0070C0"/>
        </w:rPr>
        <w:t xml:space="preserve"> </w:t>
      </w:r>
    </w:p>
    <w:p w14:paraId="5359C9F8" w14:textId="77777777" w:rsidR="00001570" w:rsidRPr="00CA4E17" w:rsidRDefault="00001570" w:rsidP="00AD6D8E">
      <w:pPr>
        <w:pStyle w:val="PlainText"/>
        <w:rPr>
          <w:rFonts w:ascii="Aptos" w:hAnsi="Aptos" w:cs="Times New Roman"/>
          <w:color w:val="0070C0"/>
          <w:szCs w:val="22"/>
        </w:rPr>
      </w:pPr>
      <w:r w:rsidRPr="00CA4E17">
        <w:rPr>
          <w:rFonts w:ascii="Aptos" w:hAnsi="Aptos" w:cs="Times New Roman"/>
          <w:b/>
          <w:szCs w:val="22"/>
        </w:rPr>
        <w:t>Computer Services:</w:t>
      </w:r>
      <w:r w:rsidRPr="00CA4E17">
        <w:rPr>
          <w:rFonts w:ascii="Aptos" w:hAnsi="Aptos" w:cs="Times New Roman"/>
          <w:szCs w:val="22"/>
        </w:rPr>
        <w:t xml:space="preserve"> </w:t>
      </w:r>
      <w:r w:rsidRPr="00CA4E17">
        <w:rPr>
          <w:rFonts w:ascii="Aptos" w:hAnsi="Aptos" w:cs="Times New Roman"/>
          <w:color w:val="0070C0"/>
          <w:szCs w:val="22"/>
        </w:rPr>
        <w:t>Detail basis of cost estimate and applicability to proposed project.</w:t>
      </w:r>
    </w:p>
    <w:p w14:paraId="2829080D" w14:textId="77777777" w:rsidR="000B5118" w:rsidRPr="00CA4E17" w:rsidRDefault="000B5118" w:rsidP="00AD6D8E">
      <w:pPr>
        <w:pStyle w:val="PlainText"/>
        <w:rPr>
          <w:rFonts w:ascii="Aptos" w:hAnsi="Aptos" w:cs="Times New Roman"/>
          <w:color w:val="0070C0"/>
          <w:szCs w:val="22"/>
        </w:rPr>
      </w:pPr>
    </w:p>
    <w:p w14:paraId="7E50B37F" w14:textId="6875213D" w:rsidR="000B5118" w:rsidRPr="00CA4E17" w:rsidRDefault="000B5118" w:rsidP="000B5118">
      <w:pPr>
        <w:pStyle w:val="PlainText"/>
        <w:rPr>
          <w:rFonts w:ascii="Aptos" w:hAnsi="Aptos" w:cs="Times New Roman"/>
          <w:color w:val="0070C0"/>
          <w:szCs w:val="22"/>
        </w:rPr>
      </w:pPr>
      <w:r w:rsidRPr="00CA4E17">
        <w:rPr>
          <w:rFonts w:ascii="Aptos" w:hAnsi="Aptos" w:cs="Times New Roman"/>
          <w:b/>
          <w:bCs/>
          <w:szCs w:val="22"/>
        </w:rPr>
        <w:t>Equipment or Facility Rental/User Fees:</w:t>
      </w:r>
      <w:r w:rsidRPr="00CA4E17">
        <w:rPr>
          <w:rFonts w:ascii="Aptos" w:hAnsi="Aptos" w:cs="Times New Roman"/>
          <w:szCs w:val="22"/>
        </w:rPr>
        <w:t xml:space="preserve"> </w:t>
      </w:r>
      <w:r w:rsidRPr="00CA4E17">
        <w:rPr>
          <w:rFonts w:ascii="Aptos" w:hAnsi="Aptos" w:cs="Times New Roman"/>
          <w:color w:val="0070C0"/>
          <w:szCs w:val="22"/>
        </w:rPr>
        <w:t>Detail basis of cost estimate and applicability to proposed project.</w:t>
      </w:r>
    </w:p>
    <w:p w14:paraId="530C156B" w14:textId="77777777" w:rsidR="000B5118" w:rsidRPr="00CA4E17" w:rsidRDefault="000B5118" w:rsidP="000B5118">
      <w:pPr>
        <w:pStyle w:val="PlainText"/>
        <w:rPr>
          <w:rFonts w:ascii="Aptos" w:hAnsi="Aptos" w:cs="Times New Roman"/>
          <w:color w:val="0070C0"/>
          <w:szCs w:val="22"/>
        </w:rPr>
      </w:pPr>
    </w:p>
    <w:p w14:paraId="1B9D3FE5" w14:textId="66AC62FF" w:rsidR="00001570" w:rsidRPr="00CA4E17" w:rsidRDefault="00001570" w:rsidP="00AD6D8E">
      <w:pPr>
        <w:pStyle w:val="PlainText"/>
        <w:rPr>
          <w:rFonts w:ascii="Aptos" w:hAnsi="Aptos" w:cs="Times New Roman"/>
          <w:color w:val="0070C0"/>
          <w:szCs w:val="22"/>
        </w:rPr>
      </w:pPr>
      <w:r w:rsidRPr="00CA4E17">
        <w:rPr>
          <w:rFonts w:ascii="Aptos" w:hAnsi="Aptos" w:cs="Times New Roman"/>
          <w:b/>
          <w:szCs w:val="22"/>
        </w:rPr>
        <w:t>Subawards:</w:t>
      </w:r>
      <w:r w:rsidRPr="00CA4E17">
        <w:rPr>
          <w:rFonts w:ascii="Aptos" w:hAnsi="Aptos" w:cs="Times New Roman"/>
          <w:szCs w:val="22"/>
        </w:rPr>
        <w:t xml:space="preserve"> </w:t>
      </w:r>
      <w:r w:rsidRPr="00CA4E17">
        <w:rPr>
          <w:rFonts w:ascii="Aptos" w:hAnsi="Aptos" w:cs="Times New Roman"/>
          <w:color w:val="0070C0"/>
          <w:szCs w:val="22"/>
        </w:rPr>
        <w:t xml:space="preserve">List all subawards and provide a </w:t>
      </w:r>
      <w:r w:rsidR="00DC063C" w:rsidRPr="00CA4E17">
        <w:rPr>
          <w:rFonts w:ascii="Aptos" w:hAnsi="Aptos" w:cs="Times New Roman"/>
          <w:color w:val="0070C0"/>
          <w:szCs w:val="22"/>
        </w:rPr>
        <w:t xml:space="preserve">short </w:t>
      </w:r>
      <w:r w:rsidRPr="00CA4E17">
        <w:rPr>
          <w:rFonts w:ascii="Aptos" w:hAnsi="Aptos" w:cs="Times New Roman"/>
          <w:color w:val="0070C0"/>
          <w:szCs w:val="22"/>
        </w:rPr>
        <w:t>description of the work to be performed.</w:t>
      </w:r>
      <w:r w:rsidR="00DC063C" w:rsidRPr="00CA4E17">
        <w:rPr>
          <w:rFonts w:ascii="Aptos" w:hAnsi="Aptos" w:cs="Times New Roman"/>
          <w:color w:val="0070C0"/>
          <w:szCs w:val="22"/>
        </w:rPr>
        <w:t xml:space="preserve"> If provided separately, detailed subaward costs should be included in the subaward budget justification</w:t>
      </w:r>
      <w:r w:rsidR="00297F50" w:rsidRPr="00CA4E17">
        <w:rPr>
          <w:rFonts w:ascii="Aptos" w:hAnsi="Aptos" w:cs="Times New Roman"/>
          <w:color w:val="0070C0"/>
          <w:szCs w:val="22"/>
        </w:rPr>
        <w:t xml:space="preserve"> only</w:t>
      </w:r>
      <w:r w:rsidR="00DC063C" w:rsidRPr="00CA4E17">
        <w:rPr>
          <w:rFonts w:ascii="Aptos" w:hAnsi="Aptos" w:cs="Times New Roman"/>
          <w:color w:val="0070C0"/>
          <w:szCs w:val="22"/>
        </w:rPr>
        <w:t>.</w:t>
      </w:r>
    </w:p>
    <w:p w14:paraId="7AA8EE8F" w14:textId="77777777" w:rsidR="00FB3ECD" w:rsidRPr="00CA4E17" w:rsidRDefault="00FB3ECD" w:rsidP="00AD6D8E">
      <w:pPr>
        <w:pStyle w:val="PlainText"/>
        <w:rPr>
          <w:rFonts w:ascii="Aptos" w:hAnsi="Aptos" w:cs="Times New Roman"/>
          <w:color w:val="FF0000"/>
          <w:szCs w:val="22"/>
        </w:rPr>
      </w:pPr>
    </w:p>
    <w:p w14:paraId="55DAEC56" w14:textId="37B1B8D5" w:rsidR="00FB3ECD" w:rsidRPr="00CA4E17" w:rsidRDefault="00FB3ECD" w:rsidP="00AD6D8E">
      <w:pPr>
        <w:pStyle w:val="PlainText"/>
        <w:rPr>
          <w:rFonts w:ascii="Aptos" w:hAnsi="Aptos" w:cs="Times New Roman"/>
          <w:b/>
          <w:color w:val="0070C0"/>
          <w:szCs w:val="22"/>
        </w:rPr>
      </w:pPr>
      <w:r w:rsidRPr="00CA4E17">
        <w:rPr>
          <w:rFonts w:ascii="Aptos" w:hAnsi="Aptos" w:cs="Times New Roman"/>
          <w:b/>
          <w:bCs/>
          <w:szCs w:val="22"/>
        </w:rPr>
        <w:t xml:space="preserve">Other: </w:t>
      </w:r>
      <w:r w:rsidRPr="00CA4E17">
        <w:rPr>
          <w:rFonts w:ascii="Aptos" w:hAnsi="Aptos" w:cs="Times New Roman"/>
          <w:color w:val="0070C0"/>
          <w:szCs w:val="22"/>
        </w:rPr>
        <w:t>[For items that do not fall within the specified Other Direct Cost categories above,</w:t>
      </w:r>
      <w:r w:rsidR="00297F50" w:rsidRPr="00CA4E17">
        <w:rPr>
          <w:rFonts w:ascii="Aptos" w:hAnsi="Aptos" w:cs="Times New Roman"/>
          <w:color w:val="0070C0"/>
          <w:szCs w:val="22"/>
        </w:rPr>
        <w:t xml:space="preserve"> </w:t>
      </w:r>
      <w:r w:rsidRPr="00CA4E17">
        <w:rPr>
          <w:rFonts w:ascii="Aptos" w:hAnsi="Aptos" w:cs="Times New Roman"/>
          <w:color w:val="0070C0"/>
          <w:szCs w:val="22"/>
        </w:rPr>
        <w:t>itemize in this section and include the basis of the cost estimate</w:t>
      </w:r>
      <w:r w:rsidR="00916639" w:rsidRPr="00CA4E17">
        <w:rPr>
          <w:rFonts w:ascii="Aptos" w:hAnsi="Aptos" w:cs="Times New Roman"/>
          <w:color w:val="0070C0"/>
          <w:szCs w:val="22"/>
        </w:rPr>
        <w:t xml:space="preserve">. </w:t>
      </w:r>
      <w:r w:rsidR="00A43983" w:rsidRPr="00CA4E17">
        <w:rPr>
          <w:rFonts w:ascii="Aptos" w:hAnsi="Aptos" w:cs="Times New Roman"/>
          <w:color w:val="0070C0"/>
          <w:szCs w:val="22"/>
        </w:rPr>
        <w:t xml:space="preserve">Always explain why purchases are essential to the project’s aims and dedicated only to this project. </w:t>
      </w:r>
      <w:r w:rsidR="00916639" w:rsidRPr="00CA4E17">
        <w:rPr>
          <w:rFonts w:ascii="Aptos" w:hAnsi="Aptos" w:cs="Times New Roman"/>
          <w:color w:val="0070C0"/>
          <w:szCs w:val="22"/>
        </w:rPr>
        <w:t>Common items are included below</w:t>
      </w:r>
      <w:r w:rsidR="00A43983" w:rsidRPr="00CA4E17">
        <w:rPr>
          <w:rFonts w:ascii="Aptos" w:hAnsi="Aptos" w:cs="Times New Roman"/>
          <w:color w:val="0070C0"/>
          <w:szCs w:val="22"/>
        </w:rPr>
        <w:t>:</w:t>
      </w:r>
      <w:r w:rsidR="00976BA3" w:rsidRPr="00CA4E17">
        <w:rPr>
          <w:rFonts w:ascii="Aptos" w:hAnsi="Aptos" w:cs="Times New Roman"/>
          <w:color w:val="0070C0"/>
          <w:szCs w:val="22"/>
        </w:rPr>
        <w:t xml:space="preserve"> </w:t>
      </w:r>
      <w:r w:rsidR="00A43983" w:rsidRPr="00CA4E17">
        <w:rPr>
          <w:rFonts w:ascii="Aptos" w:hAnsi="Aptos" w:cs="Times New Roman"/>
          <w:color w:val="0070C0"/>
          <w:szCs w:val="22"/>
        </w:rPr>
        <w:t>delete/</w:t>
      </w:r>
      <w:r w:rsidR="00976BA3" w:rsidRPr="00CA4E17">
        <w:rPr>
          <w:rFonts w:ascii="Aptos" w:hAnsi="Aptos" w:cs="Times New Roman"/>
          <w:color w:val="0070C0"/>
          <w:szCs w:val="22"/>
        </w:rPr>
        <w:t>add items as necessary</w:t>
      </w:r>
      <w:r w:rsidRPr="00CA4E17">
        <w:rPr>
          <w:rFonts w:ascii="Aptos" w:hAnsi="Aptos" w:cs="Times New Roman"/>
          <w:color w:val="0070C0"/>
          <w:szCs w:val="22"/>
        </w:rPr>
        <w:t>]</w:t>
      </w:r>
      <w:r w:rsidR="007F19A2" w:rsidRPr="00CA4E17">
        <w:rPr>
          <w:rFonts w:ascii="Aptos" w:hAnsi="Aptos" w:cs="Times New Roman"/>
          <w:color w:val="0070C0"/>
          <w:szCs w:val="22"/>
        </w:rPr>
        <w:t>.</w:t>
      </w:r>
    </w:p>
    <w:p w14:paraId="0D286211" w14:textId="65183BC1" w:rsidR="0C7CEBDC" w:rsidRPr="00CA4E17" w:rsidRDefault="0C7CEBDC" w:rsidP="0C7CEBDC">
      <w:pPr>
        <w:pStyle w:val="PlainText"/>
        <w:rPr>
          <w:rFonts w:ascii="Aptos" w:hAnsi="Aptos" w:cs="Times New Roman"/>
          <w:color w:val="0070C0"/>
          <w:szCs w:val="22"/>
        </w:rPr>
      </w:pPr>
    </w:p>
    <w:p w14:paraId="55D88419" w14:textId="0D6D3081" w:rsidR="00B6388F" w:rsidRPr="00CA4E17" w:rsidRDefault="00B6388F" w:rsidP="000B5118">
      <w:pPr>
        <w:ind w:left="720"/>
        <w:rPr>
          <w:rFonts w:ascii="Aptos" w:hAnsi="Aptos" w:cs="Times New Roman"/>
        </w:rPr>
      </w:pPr>
      <w:r w:rsidRPr="00CA4E17">
        <w:rPr>
          <w:rFonts w:ascii="Aptos" w:hAnsi="Aptos" w:cs="Times New Roman"/>
        </w:rPr>
        <w:lastRenderedPageBreak/>
        <w:t>Printing:</w:t>
      </w:r>
      <w:r w:rsidR="000B5118" w:rsidRPr="00CA4E17">
        <w:rPr>
          <w:rFonts w:ascii="Aptos" w:hAnsi="Aptos" w:cs="Times New Roman"/>
        </w:rPr>
        <w:t xml:space="preserve"> </w:t>
      </w:r>
      <w:r w:rsidR="000B5118" w:rsidRPr="00CA4E17">
        <w:rPr>
          <w:rFonts w:ascii="Aptos" w:hAnsi="Aptos" w:cs="Times New Roman"/>
          <w:color w:val="0070C0"/>
        </w:rPr>
        <w:t>Describe the items to be printed, price, and rationale.</w:t>
      </w:r>
    </w:p>
    <w:p w14:paraId="6CF1298F" w14:textId="77777777" w:rsidR="00B6388F" w:rsidRPr="00CA4E17" w:rsidRDefault="00B6388F" w:rsidP="000B5118">
      <w:pPr>
        <w:ind w:left="720"/>
        <w:rPr>
          <w:rFonts w:ascii="Aptos" w:hAnsi="Aptos" w:cs="Times New Roman"/>
        </w:rPr>
      </w:pPr>
      <w:r w:rsidRPr="00CA4E17">
        <w:rPr>
          <w:rFonts w:ascii="Aptos" w:hAnsi="Aptos" w:cs="Times New Roman"/>
        </w:rPr>
        <w:t xml:space="preserve">Conference Registration Fees:  </w:t>
      </w:r>
      <w:r w:rsidRPr="00CA4E17">
        <w:rPr>
          <w:rFonts w:ascii="Aptos" w:hAnsi="Aptos" w:cs="Times New Roman"/>
          <w:color w:val="0070C0"/>
        </w:rPr>
        <w:t>List the number of conference registrations (see the travel section in your budget), and the price.</w:t>
      </w:r>
    </w:p>
    <w:p w14:paraId="1914D242" w14:textId="29251B20" w:rsidR="000B5118" w:rsidRPr="00CA4E17" w:rsidRDefault="00B6388F" w:rsidP="000B5118">
      <w:pPr>
        <w:ind w:left="720"/>
        <w:rPr>
          <w:rFonts w:ascii="Aptos" w:hAnsi="Aptos" w:cs="Times New Roman"/>
        </w:rPr>
      </w:pPr>
      <w:r w:rsidRPr="00CA4E17">
        <w:rPr>
          <w:rFonts w:ascii="Aptos" w:hAnsi="Aptos" w:cs="Times New Roman"/>
        </w:rPr>
        <w:t>Non-Employee Travel:</w:t>
      </w:r>
      <w:r w:rsidR="000B5118" w:rsidRPr="00CA4E17">
        <w:rPr>
          <w:rFonts w:ascii="Aptos" w:hAnsi="Aptos" w:cs="Times New Roman"/>
        </w:rPr>
        <w:t xml:space="preserve"> University reimbursement rates will be used. Travel funds are requested for</w:t>
      </w:r>
      <w:r w:rsidR="000B5118" w:rsidRPr="00CA4E17">
        <w:rPr>
          <w:rFonts w:ascii="Aptos" w:hAnsi="Aptos" w:cs="Times New Roman"/>
          <w:color w:val="0070C0"/>
        </w:rPr>
        <w:t xml:space="preserve"> [individuals, purpose, location and dates of travel if known]. </w:t>
      </w:r>
      <w:r w:rsidR="000B5118" w:rsidRPr="00CA4E17">
        <w:rPr>
          <w:rFonts w:ascii="Aptos" w:hAnsi="Aptos" w:cs="Times New Roman"/>
        </w:rPr>
        <w:t xml:space="preserve">The cost of travel is calculated for </w:t>
      </w:r>
      <w:r w:rsidR="000B5118" w:rsidRPr="00CA4E17">
        <w:rPr>
          <w:rFonts w:ascii="Aptos" w:hAnsi="Aptos" w:cs="Times New Roman"/>
          <w:color w:val="0070C0"/>
        </w:rPr>
        <w:t xml:space="preserve"># days and includes airfare, lodging, per diem, and ground transportation. </w:t>
      </w:r>
    </w:p>
    <w:p w14:paraId="5B1F026A" w14:textId="025C1AF9" w:rsidR="00B6388F" w:rsidRPr="00CA4E17" w:rsidRDefault="00B6388F" w:rsidP="000B5118">
      <w:pPr>
        <w:ind w:left="720"/>
        <w:rPr>
          <w:rFonts w:ascii="Aptos" w:hAnsi="Aptos" w:cs="Times New Roman"/>
        </w:rPr>
      </w:pPr>
      <w:r w:rsidRPr="00CA4E17">
        <w:rPr>
          <w:rFonts w:ascii="Aptos" w:hAnsi="Aptos" w:cs="Times New Roman"/>
        </w:rPr>
        <w:t xml:space="preserve">Research Incentives: </w:t>
      </w:r>
      <w:r w:rsidRPr="00CA4E17">
        <w:rPr>
          <w:rFonts w:ascii="Aptos" w:hAnsi="Aptos" w:cs="Times New Roman"/>
          <w:color w:val="0070C0"/>
        </w:rPr>
        <w:t>The project requires $X for gift cards: X $X denomination gift cards with a total of $X in vendor fees.</w:t>
      </w:r>
    </w:p>
    <w:p w14:paraId="4F0A4C73" w14:textId="176F6E06" w:rsidR="4C4AB944" w:rsidRPr="00CA4E17" w:rsidRDefault="4C4AB944" w:rsidP="000B5118">
      <w:pPr>
        <w:ind w:left="720"/>
        <w:rPr>
          <w:rFonts w:ascii="Aptos" w:hAnsi="Aptos" w:cs="Times New Roman"/>
          <w:color w:val="0070C0"/>
        </w:rPr>
      </w:pPr>
      <w:r w:rsidRPr="00CA4E17">
        <w:rPr>
          <w:rFonts w:ascii="Aptos" w:hAnsi="Aptos" w:cs="Times New Roman"/>
        </w:rPr>
        <w:t xml:space="preserve">Contracted Services: </w:t>
      </w:r>
      <w:r w:rsidRPr="00CA4E17">
        <w:rPr>
          <w:rFonts w:ascii="Aptos" w:hAnsi="Aptos" w:cs="Times New Roman"/>
          <w:color w:val="0070C0"/>
        </w:rPr>
        <w:t>Describe anticipated services to be provided by the vendor(s). Describe the basis of the cost estimate (e.g. $X/ hour, X hours</w:t>
      </w:r>
      <w:r w:rsidR="2B9D2BDD" w:rsidRPr="00CA4E17">
        <w:rPr>
          <w:rFonts w:ascii="Aptos" w:hAnsi="Aptos" w:cs="Times New Roman"/>
          <w:color w:val="0070C0"/>
        </w:rPr>
        <w:t xml:space="preserve"> </w:t>
      </w:r>
      <w:r w:rsidRPr="00CA4E17">
        <w:rPr>
          <w:rFonts w:ascii="Aptos" w:hAnsi="Aptos" w:cs="Times New Roman"/>
          <w:color w:val="0070C0"/>
        </w:rPr>
        <w:t xml:space="preserve">and total estimated costs). </w:t>
      </w:r>
      <w:r w:rsidR="63DB7AAA" w:rsidRPr="00CA4E17">
        <w:rPr>
          <w:rFonts w:ascii="Aptos" w:hAnsi="Aptos" w:cs="Times New Roman"/>
          <w:b/>
          <w:bCs/>
          <w:color w:val="0070C0"/>
        </w:rPr>
        <w:t>N</w:t>
      </w:r>
      <w:r w:rsidR="00440313" w:rsidRPr="00CA4E17">
        <w:rPr>
          <w:rFonts w:ascii="Aptos" w:hAnsi="Aptos" w:cs="Times New Roman"/>
          <w:b/>
          <w:bCs/>
          <w:color w:val="0070C0"/>
        </w:rPr>
        <w:t>OTE</w:t>
      </w:r>
      <w:r w:rsidR="63DB7AAA" w:rsidRPr="00CA4E17">
        <w:rPr>
          <w:rFonts w:ascii="Aptos" w:hAnsi="Aptos" w:cs="Times New Roman"/>
          <w:b/>
          <w:bCs/>
          <w:color w:val="0070C0"/>
        </w:rPr>
        <w:t>:</w:t>
      </w:r>
      <w:r w:rsidR="63DB7AAA" w:rsidRPr="00CA4E17">
        <w:rPr>
          <w:rFonts w:ascii="Aptos" w:hAnsi="Aptos" w:cs="Times New Roman"/>
          <w:color w:val="0070C0"/>
        </w:rPr>
        <w:t xml:space="preserve"> </w:t>
      </w:r>
      <w:r w:rsidRPr="00CA4E17">
        <w:rPr>
          <w:rFonts w:ascii="Aptos" w:hAnsi="Aptos" w:cs="Times New Roman"/>
          <w:color w:val="0070C0"/>
        </w:rPr>
        <w:t>When the acquisition of goods or services exceeds $2</w:t>
      </w:r>
      <w:r w:rsidR="00B6388F" w:rsidRPr="00CA4E17">
        <w:rPr>
          <w:rFonts w:ascii="Aptos" w:hAnsi="Aptos" w:cs="Times New Roman"/>
          <w:color w:val="0070C0"/>
        </w:rPr>
        <w:t>0</w:t>
      </w:r>
      <w:r w:rsidRPr="00CA4E17">
        <w:rPr>
          <w:rFonts w:ascii="Aptos" w:hAnsi="Aptos" w:cs="Times New Roman"/>
          <w:color w:val="0070C0"/>
        </w:rPr>
        <w:t>,000</w:t>
      </w:r>
      <w:r w:rsidR="00440313" w:rsidRPr="00CA4E17">
        <w:rPr>
          <w:rFonts w:ascii="Aptos" w:hAnsi="Aptos" w:cs="Times New Roman"/>
          <w:color w:val="0070C0"/>
        </w:rPr>
        <w:t xml:space="preserve"> total over the life of the award AND you wish to name the vendor</w:t>
      </w:r>
      <w:r w:rsidR="00410F59" w:rsidRPr="00CA4E17">
        <w:rPr>
          <w:rFonts w:ascii="Aptos" w:hAnsi="Aptos" w:cs="Times New Roman"/>
          <w:color w:val="0070C0"/>
        </w:rPr>
        <w:t xml:space="preserve"> in proposal documents</w:t>
      </w:r>
      <w:r w:rsidR="00440313" w:rsidRPr="00CA4E17">
        <w:rPr>
          <w:rFonts w:ascii="Aptos" w:hAnsi="Aptos" w:cs="Times New Roman"/>
          <w:color w:val="0070C0"/>
        </w:rPr>
        <w:t xml:space="preserve">, </w:t>
      </w:r>
      <w:r w:rsidR="00410F59" w:rsidRPr="00CA4E17">
        <w:rPr>
          <w:rFonts w:ascii="Aptos" w:hAnsi="Aptos" w:cs="Times New Roman"/>
          <w:color w:val="0070C0"/>
        </w:rPr>
        <w:t xml:space="preserve">to do so you </w:t>
      </w:r>
      <w:r w:rsidR="00440313" w:rsidRPr="00CA4E17">
        <w:rPr>
          <w:rFonts w:ascii="Aptos" w:hAnsi="Aptos" w:cs="Times New Roman"/>
          <w:color w:val="0070C0"/>
        </w:rPr>
        <w:t xml:space="preserve">must obtain quotes from three or more vendors (requires a minimum of one quote from a </w:t>
      </w:r>
      <w:hyperlink r:id="rId11" w:history="1">
        <w:r w:rsidR="00440313" w:rsidRPr="00CA4E17">
          <w:rPr>
            <w:rStyle w:val="Hyperlink"/>
            <w:rFonts w:ascii="Aptos" w:hAnsi="Aptos" w:cs="Times New Roman"/>
          </w:rPr>
          <w:t xml:space="preserve">certified </w:t>
        </w:r>
        <w:r w:rsidR="00410F59" w:rsidRPr="00CA4E17">
          <w:rPr>
            <w:rStyle w:val="Hyperlink"/>
            <w:rFonts w:ascii="Aptos" w:hAnsi="Aptos" w:cs="Times New Roman"/>
          </w:rPr>
          <w:t>Business Enterprise Program</w:t>
        </w:r>
        <w:r w:rsidR="00440313" w:rsidRPr="00CA4E17">
          <w:rPr>
            <w:rStyle w:val="Hyperlink"/>
            <w:rFonts w:ascii="Aptos" w:hAnsi="Aptos" w:cs="Times New Roman"/>
          </w:rPr>
          <w:t xml:space="preserve"> diverse vendor</w:t>
        </w:r>
      </w:hyperlink>
      <w:r w:rsidR="00440313" w:rsidRPr="00CA4E17">
        <w:rPr>
          <w:rFonts w:ascii="Aptos" w:hAnsi="Aptos" w:cs="Times New Roman"/>
          <w:color w:val="0070C0"/>
        </w:rPr>
        <w:t>)</w:t>
      </w:r>
      <w:r w:rsidR="00410F59" w:rsidRPr="00CA4E17">
        <w:rPr>
          <w:rFonts w:ascii="Aptos" w:hAnsi="Aptos" w:cs="Times New Roman"/>
          <w:color w:val="0070C0"/>
        </w:rPr>
        <w:t xml:space="preserve">. </w:t>
      </w:r>
      <w:r w:rsidR="00440313" w:rsidRPr="00CA4E17">
        <w:rPr>
          <w:rFonts w:ascii="Aptos" w:hAnsi="Aptos" w:cs="Times New Roman"/>
          <w:color w:val="0070C0"/>
        </w:rPr>
        <w:t xml:space="preserve">Each vendor must be provided the same information and desired specifications. </w:t>
      </w:r>
    </w:p>
    <w:p w14:paraId="1EFC0385" w14:textId="77777777" w:rsidR="004F380D" w:rsidRPr="00CA4E17" w:rsidRDefault="004F380D" w:rsidP="00051578">
      <w:pPr>
        <w:pStyle w:val="PlainText"/>
        <w:rPr>
          <w:rFonts w:ascii="Aptos" w:hAnsi="Aptos" w:cs="Times New Roman"/>
          <w:color w:val="0000FF"/>
          <w:szCs w:val="22"/>
        </w:rPr>
      </w:pPr>
    </w:p>
    <w:p w14:paraId="1CDAD0C2" w14:textId="720ACBA7" w:rsidR="00051578" w:rsidRPr="00CA4E17" w:rsidRDefault="000A06D5" w:rsidP="00051578">
      <w:pPr>
        <w:pStyle w:val="PlainText"/>
        <w:rPr>
          <w:rFonts w:ascii="Aptos" w:hAnsi="Aptos" w:cs="Times New Roman"/>
          <w:b/>
          <w:szCs w:val="22"/>
        </w:rPr>
      </w:pPr>
      <w:bookmarkStart w:id="6" w:name="_Hlk74816620"/>
      <w:r w:rsidRPr="00CA4E17">
        <w:rPr>
          <w:rFonts w:ascii="Aptos" w:hAnsi="Aptos" w:cs="Times New Roman"/>
          <w:b/>
          <w:szCs w:val="22"/>
        </w:rPr>
        <w:t>INDIRECT</w:t>
      </w:r>
      <w:r w:rsidR="00051578" w:rsidRPr="00CA4E17">
        <w:rPr>
          <w:rFonts w:ascii="Aptos" w:hAnsi="Aptos" w:cs="Times New Roman"/>
          <w:b/>
          <w:szCs w:val="22"/>
        </w:rPr>
        <w:t xml:space="preserve"> COSTS</w:t>
      </w:r>
    </w:p>
    <w:p w14:paraId="17FCFB50" w14:textId="10B44B11" w:rsidR="0036574F" w:rsidRPr="00CA4E17" w:rsidRDefault="0036574F" w:rsidP="0036574F">
      <w:pPr>
        <w:rPr>
          <w:rFonts w:ascii="Aptos" w:hAnsi="Aptos" w:cs="Times New Roman"/>
          <w:color w:val="767171" w:themeColor="background2" w:themeShade="80"/>
        </w:rPr>
      </w:pPr>
      <w:bookmarkStart w:id="7" w:name="_Hlk164433456"/>
      <w:r w:rsidRPr="00CA4E17">
        <w:rPr>
          <w:rFonts w:ascii="Aptos" w:hAnsi="Aptos" w:cs="Times New Roman"/>
        </w:rPr>
        <w:t xml:space="preserve">The University uses </w:t>
      </w:r>
      <w:r w:rsidRPr="00CA4E17">
        <w:rPr>
          <w:rFonts w:ascii="Aptos" w:hAnsi="Aptos" w:cs="Times New Roman"/>
          <w:color w:val="0070C0"/>
        </w:rPr>
        <w:t xml:space="preserve">48% </w:t>
      </w:r>
      <w:r w:rsidRPr="00CA4E17">
        <w:rPr>
          <w:rFonts w:ascii="Aptos" w:hAnsi="Aptos" w:cs="Times New Roman"/>
        </w:rPr>
        <w:t xml:space="preserve">for </w:t>
      </w:r>
      <w:r w:rsidRPr="00CA4E17">
        <w:rPr>
          <w:rFonts w:ascii="Aptos" w:hAnsi="Aptos" w:cs="Times New Roman"/>
          <w:color w:val="0070C0"/>
        </w:rPr>
        <w:t xml:space="preserve">on-campus research </w:t>
      </w:r>
      <w:r w:rsidRPr="00CA4E17">
        <w:rPr>
          <w:rFonts w:ascii="Aptos" w:hAnsi="Aptos" w:cs="Times New Roman"/>
        </w:rPr>
        <w:t>as determined in the university’s Federally Negotiated Indirect Cost Rate Agreement, on a base of Modified Total Direct Costs.</w:t>
      </w:r>
      <w:r w:rsidRPr="00CA4E17">
        <w:rPr>
          <w:rFonts w:ascii="Aptos" w:hAnsi="Aptos" w:cs="Times New Roman"/>
          <w:color w:val="767171" w:themeColor="background2" w:themeShade="80"/>
        </w:rPr>
        <w:t xml:space="preserve"> </w:t>
      </w:r>
    </w:p>
    <w:p w14:paraId="3CEE82CF" w14:textId="77777777" w:rsidR="00A43983" w:rsidRPr="00CA4E17" w:rsidRDefault="00A43983" w:rsidP="0036574F">
      <w:pPr>
        <w:rPr>
          <w:rFonts w:ascii="Aptos" w:hAnsi="Aptos" w:cs="Times New Roman"/>
          <w:color w:val="767171" w:themeColor="background2" w:themeShade="80"/>
        </w:rPr>
      </w:pPr>
    </w:p>
    <w:p w14:paraId="5FB19B11" w14:textId="77777777" w:rsidR="00A43983" w:rsidRPr="00CA4E17" w:rsidRDefault="00A43983" w:rsidP="00A43983">
      <w:pPr>
        <w:rPr>
          <w:rFonts w:ascii="Aptos" w:hAnsi="Aptos" w:cs="Times New Roman"/>
          <w:color w:val="0070C0"/>
        </w:rPr>
      </w:pPr>
      <w:r w:rsidRPr="00CA4E17">
        <w:rPr>
          <w:rFonts w:ascii="Aptos" w:hAnsi="Aptos" w:cs="Times New Roman"/>
          <w:color w:val="0070C0"/>
        </w:rPr>
        <w:t>Use the following checklist to review your budget justification:</w:t>
      </w:r>
    </w:p>
    <w:p w14:paraId="3B96BCF5" w14:textId="0DD794F5" w:rsidR="00A43983" w:rsidRPr="00CA4E17" w:rsidRDefault="00A43983" w:rsidP="00A43983">
      <w:pPr>
        <w:rPr>
          <w:rFonts w:ascii="Aptos" w:hAnsi="Aptos" w:cs="Times New Roman"/>
          <w:color w:val="0070C0"/>
        </w:rPr>
      </w:pPr>
      <w:r w:rsidRPr="00CA4E17">
        <w:rPr>
          <w:rFonts w:ascii="Aptos" w:hAnsi="Aptos" w:cs="Times New Roman"/>
          <w:color w:val="0070C0"/>
        </w:rPr>
        <w:t>□ Does the budget justification follow the same order as the budget that will be submitted?</w:t>
      </w:r>
    </w:p>
    <w:p w14:paraId="20DBDE6B" w14:textId="59FFE194" w:rsidR="00A43983" w:rsidRPr="00CA4E17" w:rsidRDefault="00A43983" w:rsidP="00A43983">
      <w:pPr>
        <w:rPr>
          <w:rFonts w:ascii="Aptos" w:hAnsi="Aptos" w:cs="Times New Roman"/>
          <w:color w:val="0070C0"/>
        </w:rPr>
      </w:pPr>
      <w:r w:rsidRPr="00CA4E17">
        <w:rPr>
          <w:rFonts w:ascii="Aptos" w:hAnsi="Aptos" w:cs="Times New Roman"/>
          <w:color w:val="0070C0"/>
        </w:rPr>
        <w:t>□ Does it concisely give additional details to explain the costs included in the budget?</w:t>
      </w:r>
    </w:p>
    <w:p w14:paraId="2DF0796D" w14:textId="70F3F188" w:rsidR="00A43983" w:rsidRPr="00CA4E17" w:rsidRDefault="00A43983" w:rsidP="00A43983">
      <w:pPr>
        <w:rPr>
          <w:rFonts w:ascii="Aptos" w:hAnsi="Aptos" w:cs="Times New Roman"/>
          <w:color w:val="0070C0"/>
        </w:rPr>
      </w:pPr>
      <w:r w:rsidRPr="00CA4E17">
        <w:rPr>
          <w:rFonts w:ascii="Aptos" w:hAnsi="Aptos" w:cs="Times New Roman"/>
          <w:color w:val="0070C0"/>
        </w:rPr>
        <w:t>□ Does it include only items that are allowable, reasonable, and allocable?</w:t>
      </w:r>
    </w:p>
    <w:p w14:paraId="7D6F1A2B" w14:textId="77777777" w:rsidR="00A43983" w:rsidRPr="00CA4E17" w:rsidRDefault="00A43983" w:rsidP="00A43983">
      <w:pPr>
        <w:rPr>
          <w:rFonts w:ascii="Aptos" w:hAnsi="Aptos" w:cs="Times New Roman"/>
          <w:color w:val="0070C0"/>
        </w:rPr>
      </w:pPr>
      <w:r w:rsidRPr="00CA4E17">
        <w:rPr>
          <w:rFonts w:ascii="Aptos" w:hAnsi="Aptos" w:cs="Times New Roman"/>
          <w:color w:val="0070C0"/>
        </w:rPr>
        <w:t>□ Is it easy to read (short paragraphs, headings to separate different budget categories, etc.)?</w:t>
      </w:r>
    </w:p>
    <w:p w14:paraId="47C87FD1" w14:textId="41C4498C" w:rsidR="00A43983" w:rsidRPr="00CA4E17" w:rsidRDefault="00A43983" w:rsidP="00A43983">
      <w:pPr>
        <w:rPr>
          <w:rFonts w:ascii="Aptos" w:hAnsi="Aptos" w:cs="Times New Roman"/>
          <w:color w:val="0070C0"/>
        </w:rPr>
      </w:pPr>
      <w:r w:rsidRPr="00CA4E17">
        <w:rPr>
          <w:rFonts w:ascii="Aptos" w:hAnsi="Aptos" w:cs="Times New Roman"/>
          <w:color w:val="0070C0"/>
        </w:rPr>
        <w:t>□ Do the numbers in the budget justification match those in the budget that will be submitted?</w:t>
      </w:r>
    </w:p>
    <w:bookmarkEnd w:id="7"/>
    <w:p w14:paraId="2F021177" w14:textId="3BAF8E66" w:rsidR="00FB3ECD" w:rsidRPr="00CA4E17" w:rsidRDefault="00FB3ECD" w:rsidP="00051578">
      <w:pPr>
        <w:pStyle w:val="PlainText"/>
        <w:rPr>
          <w:rFonts w:ascii="Aptos" w:hAnsi="Aptos" w:cs="Times New Roman"/>
          <w:szCs w:val="22"/>
        </w:rPr>
      </w:pPr>
    </w:p>
    <w:bookmarkEnd w:id="6"/>
    <w:p w14:paraId="7A6EE228" w14:textId="77777777" w:rsidR="007119EF" w:rsidRPr="00CA4E17" w:rsidRDefault="007119EF" w:rsidP="007B7E41">
      <w:pPr>
        <w:pStyle w:val="PlainText"/>
        <w:rPr>
          <w:rFonts w:ascii="Aptos" w:hAnsi="Aptos" w:cs="Times New Roman"/>
          <w:color w:val="0070C0"/>
          <w:szCs w:val="22"/>
        </w:rPr>
      </w:pPr>
    </w:p>
    <w:p w14:paraId="07C4A4E1" w14:textId="77777777" w:rsidR="00BE4C7A" w:rsidRPr="00CA4E17" w:rsidRDefault="00BE4C7A" w:rsidP="00051578">
      <w:pPr>
        <w:pStyle w:val="PlainText"/>
        <w:rPr>
          <w:rFonts w:ascii="Aptos" w:hAnsi="Aptos" w:cs="Times New Roman"/>
          <w:b/>
          <w:szCs w:val="22"/>
        </w:rPr>
      </w:pPr>
    </w:p>
    <w:sectPr w:rsidR="00BE4C7A" w:rsidRPr="00CA4E1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87EB36" w14:textId="77777777" w:rsidR="001B558B" w:rsidRDefault="001B558B" w:rsidP="00E13E71">
      <w:pPr>
        <w:spacing w:after="0" w:line="240" w:lineRule="auto"/>
      </w:pPr>
      <w:r>
        <w:separator/>
      </w:r>
    </w:p>
  </w:endnote>
  <w:endnote w:type="continuationSeparator" w:id="0">
    <w:p w14:paraId="2C6C048F" w14:textId="77777777" w:rsidR="001B558B" w:rsidRDefault="001B558B" w:rsidP="00E13E7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E546E8" w14:textId="77777777" w:rsidR="001B558B" w:rsidRDefault="001B558B" w:rsidP="00E13E71">
      <w:pPr>
        <w:spacing w:after="0" w:line="240" w:lineRule="auto"/>
      </w:pPr>
      <w:r>
        <w:separator/>
      </w:r>
    </w:p>
  </w:footnote>
  <w:footnote w:type="continuationSeparator" w:id="0">
    <w:p w14:paraId="6E093D8D" w14:textId="77777777" w:rsidR="001B558B" w:rsidRDefault="001B558B" w:rsidP="00E13E7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81275D"/>
    <w:multiLevelType w:val="hybridMultilevel"/>
    <w:tmpl w:val="5E6232E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42F339F"/>
    <w:multiLevelType w:val="hybridMultilevel"/>
    <w:tmpl w:val="51F0D3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FE66F75"/>
    <w:multiLevelType w:val="hybridMultilevel"/>
    <w:tmpl w:val="44FE20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29A3148"/>
    <w:multiLevelType w:val="hybridMultilevel"/>
    <w:tmpl w:val="B4628C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79B25FD"/>
    <w:multiLevelType w:val="hybridMultilevel"/>
    <w:tmpl w:val="2CEE323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2EB0AB8"/>
    <w:multiLevelType w:val="hybridMultilevel"/>
    <w:tmpl w:val="DD1E60D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15:restartNumberingAfterBreak="0">
    <w:nsid w:val="6D4F3F01"/>
    <w:multiLevelType w:val="hybridMultilevel"/>
    <w:tmpl w:val="9490E63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16cid:durableId="223957382">
    <w:abstractNumId w:val="5"/>
  </w:num>
  <w:num w:numId="2" w16cid:durableId="796140812">
    <w:abstractNumId w:val="4"/>
  </w:num>
  <w:num w:numId="3" w16cid:durableId="204098416">
    <w:abstractNumId w:val="1"/>
  </w:num>
  <w:num w:numId="4" w16cid:durableId="1986005727">
    <w:abstractNumId w:val="6"/>
  </w:num>
  <w:num w:numId="5" w16cid:durableId="891114765">
    <w:abstractNumId w:val="3"/>
  </w:num>
  <w:num w:numId="6" w16cid:durableId="337774863">
    <w:abstractNumId w:val="0"/>
  </w:num>
  <w:num w:numId="7" w16cid:durableId="113845270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219"/>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51578"/>
    <w:rsid w:val="00001570"/>
    <w:rsid w:val="0001258C"/>
    <w:rsid w:val="000152AE"/>
    <w:rsid w:val="00051578"/>
    <w:rsid w:val="0006059B"/>
    <w:rsid w:val="000679D4"/>
    <w:rsid w:val="00075486"/>
    <w:rsid w:val="00091C60"/>
    <w:rsid w:val="000A06D5"/>
    <w:rsid w:val="000A6361"/>
    <w:rsid w:val="000B5118"/>
    <w:rsid w:val="000F7647"/>
    <w:rsid w:val="00104141"/>
    <w:rsid w:val="001145B3"/>
    <w:rsid w:val="00117B55"/>
    <w:rsid w:val="00124EA2"/>
    <w:rsid w:val="00137503"/>
    <w:rsid w:val="00170655"/>
    <w:rsid w:val="001B510A"/>
    <w:rsid w:val="001B558B"/>
    <w:rsid w:val="001B752A"/>
    <w:rsid w:val="001C1CE6"/>
    <w:rsid w:val="001D34FA"/>
    <w:rsid w:val="001D5616"/>
    <w:rsid w:val="001E0429"/>
    <w:rsid w:val="001F5A82"/>
    <w:rsid w:val="001F5B33"/>
    <w:rsid w:val="00215185"/>
    <w:rsid w:val="0024534F"/>
    <w:rsid w:val="00247BD5"/>
    <w:rsid w:val="00254C24"/>
    <w:rsid w:val="002579FD"/>
    <w:rsid w:val="0028716F"/>
    <w:rsid w:val="00297F50"/>
    <w:rsid w:val="002A04D7"/>
    <w:rsid w:val="002A36E1"/>
    <w:rsid w:val="002B1A76"/>
    <w:rsid w:val="002C1314"/>
    <w:rsid w:val="002D111E"/>
    <w:rsid w:val="002E27E2"/>
    <w:rsid w:val="002E7E94"/>
    <w:rsid w:val="00310681"/>
    <w:rsid w:val="00317E2B"/>
    <w:rsid w:val="0033308C"/>
    <w:rsid w:val="00335E0D"/>
    <w:rsid w:val="00336B3D"/>
    <w:rsid w:val="0036574F"/>
    <w:rsid w:val="003818E0"/>
    <w:rsid w:val="00391CC5"/>
    <w:rsid w:val="003948C8"/>
    <w:rsid w:val="0039751A"/>
    <w:rsid w:val="003B2731"/>
    <w:rsid w:val="003C07A7"/>
    <w:rsid w:val="003C08D7"/>
    <w:rsid w:val="003D2526"/>
    <w:rsid w:val="003D3C28"/>
    <w:rsid w:val="003E3DDB"/>
    <w:rsid w:val="003E7E2B"/>
    <w:rsid w:val="003F13EE"/>
    <w:rsid w:val="003F3284"/>
    <w:rsid w:val="003F4306"/>
    <w:rsid w:val="003F7F55"/>
    <w:rsid w:val="00405D46"/>
    <w:rsid w:val="00410F59"/>
    <w:rsid w:val="004147A7"/>
    <w:rsid w:val="00440313"/>
    <w:rsid w:val="004455D3"/>
    <w:rsid w:val="00451369"/>
    <w:rsid w:val="004567B4"/>
    <w:rsid w:val="0047128B"/>
    <w:rsid w:val="0047565D"/>
    <w:rsid w:val="0048522A"/>
    <w:rsid w:val="004963A4"/>
    <w:rsid w:val="004A7683"/>
    <w:rsid w:val="004B022A"/>
    <w:rsid w:val="004C3813"/>
    <w:rsid w:val="004E0A38"/>
    <w:rsid w:val="004E5C5A"/>
    <w:rsid w:val="004F101F"/>
    <w:rsid w:val="004F1ECB"/>
    <w:rsid w:val="004F380D"/>
    <w:rsid w:val="005028F4"/>
    <w:rsid w:val="00503655"/>
    <w:rsid w:val="00512822"/>
    <w:rsid w:val="005131B8"/>
    <w:rsid w:val="00535096"/>
    <w:rsid w:val="0054357F"/>
    <w:rsid w:val="00551F94"/>
    <w:rsid w:val="005533A0"/>
    <w:rsid w:val="005559CC"/>
    <w:rsid w:val="00555E91"/>
    <w:rsid w:val="0056032E"/>
    <w:rsid w:val="0056265C"/>
    <w:rsid w:val="00570A2A"/>
    <w:rsid w:val="00590BFC"/>
    <w:rsid w:val="005B0280"/>
    <w:rsid w:val="005D48A5"/>
    <w:rsid w:val="005E64CC"/>
    <w:rsid w:val="00614EC8"/>
    <w:rsid w:val="006206EF"/>
    <w:rsid w:val="00624C3A"/>
    <w:rsid w:val="006266BB"/>
    <w:rsid w:val="0064133C"/>
    <w:rsid w:val="00655F14"/>
    <w:rsid w:val="0065691B"/>
    <w:rsid w:val="006729A1"/>
    <w:rsid w:val="00673DB8"/>
    <w:rsid w:val="006B0094"/>
    <w:rsid w:val="006C34D2"/>
    <w:rsid w:val="007119EF"/>
    <w:rsid w:val="00715FAC"/>
    <w:rsid w:val="00745F2D"/>
    <w:rsid w:val="0075257F"/>
    <w:rsid w:val="007622AA"/>
    <w:rsid w:val="00777CF6"/>
    <w:rsid w:val="0078414C"/>
    <w:rsid w:val="007A6E84"/>
    <w:rsid w:val="007B4267"/>
    <w:rsid w:val="007B7868"/>
    <w:rsid w:val="007B7E41"/>
    <w:rsid w:val="007C125A"/>
    <w:rsid w:val="007C58A7"/>
    <w:rsid w:val="007E6D98"/>
    <w:rsid w:val="007F19A2"/>
    <w:rsid w:val="007F289C"/>
    <w:rsid w:val="007F3DBA"/>
    <w:rsid w:val="008310B9"/>
    <w:rsid w:val="00843291"/>
    <w:rsid w:val="0085709E"/>
    <w:rsid w:val="008813BB"/>
    <w:rsid w:val="00881B96"/>
    <w:rsid w:val="008A4DB3"/>
    <w:rsid w:val="008B4E47"/>
    <w:rsid w:val="008D2B8E"/>
    <w:rsid w:val="008F3C1E"/>
    <w:rsid w:val="009010E9"/>
    <w:rsid w:val="00903844"/>
    <w:rsid w:val="00903F21"/>
    <w:rsid w:val="00916639"/>
    <w:rsid w:val="0092553D"/>
    <w:rsid w:val="00927DF5"/>
    <w:rsid w:val="009341AF"/>
    <w:rsid w:val="0093771E"/>
    <w:rsid w:val="009436F0"/>
    <w:rsid w:val="00954FD8"/>
    <w:rsid w:val="00955F3E"/>
    <w:rsid w:val="00960FAE"/>
    <w:rsid w:val="00967E67"/>
    <w:rsid w:val="009745B1"/>
    <w:rsid w:val="00976BA3"/>
    <w:rsid w:val="0099662A"/>
    <w:rsid w:val="009D4016"/>
    <w:rsid w:val="009D6232"/>
    <w:rsid w:val="009E2177"/>
    <w:rsid w:val="009E6434"/>
    <w:rsid w:val="009F0215"/>
    <w:rsid w:val="009F365F"/>
    <w:rsid w:val="009F7739"/>
    <w:rsid w:val="009F798E"/>
    <w:rsid w:val="00A012AD"/>
    <w:rsid w:val="00A27F83"/>
    <w:rsid w:val="00A30402"/>
    <w:rsid w:val="00A37A6E"/>
    <w:rsid w:val="00A43983"/>
    <w:rsid w:val="00A56F40"/>
    <w:rsid w:val="00A6571B"/>
    <w:rsid w:val="00A6720D"/>
    <w:rsid w:val="00AA547C"/>
    <w:rsid w:val="00AB066B"/>
    <w:rsid w:val="00AD6D8E"/>
    <w:rsid w:val="00AE663D"/>
    <w:rsid w:val="00AF6AFE"/>
    <w:rsid w:val="00B0100F"/>
    <w:rsid w:val="00B25A20"/>
    <w:rsid w:val="00B466ED"/>
    <w:rsid w:val="00B6388F"/>
    <w:rsid w:val="00B76E2C"/>
    <w:rsid w:val="00BB2A41"/>
    <w:rsid w:val="00BC6463"/>
    <w:rsid w:val="00BD69A2"/>
    <w:rsid w:val="00BE4C7A"/>
    <w:rsid w:val="00BE7B91"/>
    <w:rsid w:val="00C0452E"/>
    <w:rsid w:val="00C07D7F"/>
    <w:rsid w:val="00C162F3"/>
    <w:rsid w:val="00C22A58"/>
    <w:rsid w:val="00C351AB"/>
    <w:rsid w:val="00C45C8B"/>
    <w:rsid w:val="00C47B3A"/>
    <w:rsid w:val="00C56300"/>
    <w:rsid w:val="00C57328"/>
    <w:rsid w:val="00C646C6"/>
    <w:rsid w:val="00C74BA9"/>
    <w:rsid w:val="00C75F26"/>
    <w:rsid w:val="00C86809"/>
    <w:rsid w:val="00CA4E17"/>
    <w:rsid w:val="00CA65EC"/>
    <w:rsid w:val="00CB4BC7"/>
    <w:rsid w:val="00CB5D92"/>
    <w:rsid w:val="00CB5E75"/>
    <w:rsid w:val="00CB6581"/>
    <w:rsid w:val="00CC5433"/>
    <w:rsid w:val="00CC61A5"/>
    <w:rsid w:val="00CE64DD"/>
    <w:rsid w:val="00D23D71"/>
    <w:rsid w:val="00D42D16"/>
    <w:rsid w:val="00D45AFE"/>
    <w:rsid w:val="00D52BBE"/>
    <w:rsid w:val="00D56BAF"/>
    <w:rsid w:val="00D60424"/>
    <w:rsid w:val="00D66B43"/>
    <w:rsid w:val="00D76929"/>
    <w:rsid w:val="00D76BBE"/>
    <w:rsid w:val="00D803E3"/>
    <w:rsid w:val="00D93947"/>
    <w:rsid w:val="00DA009D"/>
    <w:rsid w:val="00DA7926"/>
    <w:rsid w:val="00DB2319"/>
    <w:rsid w:val="00DB2A98"/>
    <w:rsid w:val="00DC063C"/>
    <w:rsid w:val="00DC33FD"/>
    <w:rsid w:val="00DC67D6"/>
    <w:rsid w:val="00E01497"/>
    <w:rsid w:val="00E02DF3"/>
    <w:rsid w:val="00E13E71"/>
    <w:rsid w:val="00E15003"/>
    <w:rsid w:val="00E167E6"/>
    <w:rsid w:val="00E21ECC"/>
    <w:rsid w:val="00E33E58"/>
    <w:rsid w:val="00E35372"/>
    <w:rsid w:val="00E45CCD"/>
    <w:rsid w:val="00E539C3"/>
    <w:rsid w:val="00E54B7A"/>
    <w:rsid w:val="00E60FE6"/>
    <w:rsid w:val="00E84834"/>
    <w:rsid w:val="00EB4BD1"/>
    <w:rsid w:val="00EB6498"/>
    <w:rsid w:val="00EB66A2"/>
    <w:rsid w:val="00EE05F6"/>
    <w:rsid w:val="00EE4A8B"/>
    <w:rsid w:val="00EE70D8"/>
    <w:rsid w:val="00F257BA"/>
    <w:rsid w:val="00F27E99"/>
    <w:rsid w:val="00F31D31"/>
    <w:rsid w:val="00F37013"/>
    <w:rsid w:val="00F40334"/>
    <w:rsid w:val="00F403B7"/>
    <w:rsid w:val="00F46933"/>
    <w:rsid w:val="00F51043"/>
    <w:rsid w:val="00F51D1F"/>
    <w:rsid w:val="00F756F5"/>
    <w:rsid w:val="00F86FA4"/>
    <w:rsid w:val="00FA225B"/>
    <w:rsid w:val="00FB347B"/>
    <w:rsid w:val="00FB3ECD"/>
    <w:rsid w:val="00FD4CCE"/>
    <w:rsid w:val="00FE1AFB"/>
    <w:rsid w:val="00FE6B50"/>
    <w:rsid w:val="00FF5E0E"/>
    <w:rsid w:val="02BEDA72"/>
    <w:rsid w:val="039CEAF4"/>
    <w:rsid w:val="0858DE35"/>
    <w:rsid w:val="09F4AE96"/>
    <w:rsid w:val="0C7CEBDC"/>
    <w:rsid w:val="0D15B7AC"/>
    <w:rsid w:val="0FFFAAAB"/>
    <w:rsid w:val="11B9F2B1"/>
    <w:rsid w:val="1684BE23"/>
    <w:rsid w:val="1DFE56B0"/>
    <w:rsid w:val="207F1818"/>
    <w:rsid w:val="238A61A8"/>
    <w:rsid w:val="2575B54C"/>
    <w:rsid w:val="259509A3"/>
    <w:rsid w:val="25D7FEAC"/>
    <w:rsid w:val="2B9D2BDD"/>
    <w:rsid w:val="2D6C6D0C"/>
    <w:rsid w:val="2D76561A"/>
    <w:rsid w:val="397DD1AF"/>
    <w:rsid w:val="42941707"/>
    <w:rsid w:val="454F56DB"/>
    <w:rsid w:val="465FEC50"/>
    <w:rsid w:val="47A71D56"/>
    <w:rsid w:val="499C260B"/>
    <w:rsid w:val="4C4AB944"/>
    <w:rsid w:val="4F31D59A"/>
    <w:rsid w:val="4FD5908B"/>
    <w:rsid w:val="5F2D00F2"/>
    <w:rsid w:val="6153FDC7"/>
    <w:rsid w:val="63DB7AAA"/>
    <w:rsid w:val="64514C10"/>
    <w:rsid w:val="66B36A62"/>
    <w:rsid w:val="67B62CE7"/>
    <w:rsid w:val="73569D44"/>
    <w:rsid w:val="768864D7"/>
    <w:rsid w:val="7C68C14A"/>
    <w:rsid w:val="7D51C2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50C450"/>
  <w15:chartTrackingRefBased/>
  <w15:docId w15:val="{3802B702-A15B-4F5B-A343-8480B01152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unhideWhenUsed/>
    <w:rsid w:val="00051578"/>
    <w:pPr>
      <w:spacing w:after="0" w:line="240" w:lineRule="auto"/>
    </w:pPr>
    <w:rPr>
      <w:rFonts w:ascii="Calibri" w:hAnsi="Calibri"/>
      <w:szCs w:val="21"/>
    </w:rPr>
  </w:style>
  <w:style w:type="character" w:customStyle="1" w:styleId="PlainTextChar">
    <w:name w:val="Plain Text Char"/>
    <w:basedOn w:val="DefaultParagraphFont"/>
    <w:link w:val="PlainText"/>
    <w:uiPriority w:val="99"/>
    <w:rsid w:val="00051578"/>
    <w:rPr>
      <w:rFonts w:ascii="Calibri" w:hAnsi="Calibri"/>
      <w:szCs w:val="21"/>
    </w:rPr>
  </w:style>
  <w:style w:type="paragraph" w:customStyle="1" w:styleId="Default">
    <w:name w:val="Default"/>
    <w:rsid w:val="00051578"/>
    <w:pPr>
      <w:autoSpaceDE w:val="0"/>
      <w:autoSpaceDN w:val="0"/>
      <w:adjustRightInd w:val="0"/>
      <w:spacing w:after="0" w:line="240" w:lineRule="auto"/>
    </w:pPr>
    <w:rPr>
      <w:rFonts w:ascii="Times New Roman" w:hAnsi="Times New Roman" w:cs="Times New Roman"/>
      <w:color w:val="000000"/>
      <w:sz w:val="24"/>
      <w:szCs w:val="24"/>
    </w:rPr>
  </w:style>
  <w:style w:type="paragraph" w:styleId="Header">
    <w:name w:val="header"/>
    <w:basedOn w:val="Normal"/>
    <w:link w:val="HeaderChar"/>
    <w:uiPriority w:val="99"/>
    <w:unhideWhenUsed/>
    <w:rsid w:val="00E13E71"/>
    <w:pPr>
      <w:tabs>
        <w:tab w:val="center" w:pos="4680"/>
        <w:tab w:val="right" w:pos="9360"/>
      </w:tabs>
      <w:spacing w:after="0" w:line="240" w:lineRule="auto"/>
    </w:pPr>
  </w:style>
  <w:style w:type="character" w:customStyle="1" w:styleId="HeaderChar">
    <w:name w:val="Header Char"/>
    <w:basedOn w:val="DefaultParagraphFont"/>
    <w:link w:val="Header"/>
    <w:uiPriority w:val="99"/>
    <w:rsid w:val="00E13E71"/>
  </w:style>
  <w:style w:type="paragraph" w:styleId="Footer">
    <w:name w:val="footer"/>
    <w:basedOn w:val="Normal"/>
    <w:link w:val="FooterChar"/>
    <w:uiPriority w:val="99"/>
    <w:unhideWhenUsed/>
    <w:rsid w:val="00E13E71"/>
    <w:pPr>
      <w:tabs>
        <w:tab w:val="center" w:pos="4680"/>
        <w:tab w:val="right" w:pos="9360"/>
      </w:tabs>
      <w:spacing w:after="0" w:line="240" w:lineRule="auto"/>
    </w:pPr>
  </w:style>
  <w:style w:type="character" w:customStyle="1" w:styleId="FooterChar">
    <w:name w:val="Footer Char"/>
    <w:basedOn w:val="DefaultParagraphFont"/>
    <w:link w:val="Footer"/>
    <w:uiPriority w:val="99"/>
    <w:rsid w:val="00E13E71"/>
  </w:style>
  <w:style w:type="paragraph" w:styleId="BalloonText">
    <w:name w:val="Balloon Text"/>
    <w:basedOn w:val="Normal"/>
    <w:link w:val="BalloonTextChar"/>
    <w:uiPriority w:val="99"/>
    <w:semiHidden/>
    <w:unhideWhenUsed/>
    <w:rsid w:val="004A768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A7683"/>
    <w:rPr>
      <w:rFonts w:ascii="Segoe UI" w:hAnsi="Segoe UI" w:cs="Segoe UI"/>
      <w:sz w:val="18"/>
      <w:szCs w:val="18"/>
    </w:rPr>
  </w:style>
  <w:style w:type="character" w:styleId="CommentReference">
    <w:name w:val="annotation reference"/>
    <w:basedOn w:val="DefaultParagraphFont"/>
    <w:uiPriority w:val="99"/>
    <w:semiHidden/>
    <w:unhideWhenUsed/>
    <w:rsid w:val="00916639"/>
    <w:rPr>
      <w:sz w:val="16"/>
      <w:szCs w:val="16"/>
    </w:rPr>
  </w:style>
  <w:style w:type="paragraph" w:styleId="CommentText">
    <w:name w:val="annotation text"/>
    <w:basedOn w:val="Normal"/>
    <w:link w:val="CommentTextChar"/>
    <w:uiPriority w:val="99"/>
    <w:unhideWhenUsed/>
    <w:rsid w:val="00916639"/>
    <w:pPr>
      <w:spacing w:line="240" w:lineRule="auto"/>
    </w:pPr>
    <w:rPr>
      <w:sz w:val="20"/>
      <w:szCs w:val="20"/>
    </w:rPr>
  </w:style>
  <w:style w:type="character" w:customStyle="1" w:styleId="CommentTextChar">
    <w:name w:val="Comment Text Char"/>
    <w:basedOn w:val="DefaultParagraphFont"/>
    <w:link w:val="CommentText"/>
    <w:uiPriority w:val="99"/>
    <w:rsid w:val="00916639"/>
    <w:rPr>
      <w:sz w:val="20"/>
      <w:szCs w:val="20"/>
    </w:rPr>
  </w:style>
  <w:style w:type="paragraph" w:styleId="CommentSubject">
    <w:name w:val="annotation subject"/>
    <w:basedOn w:val="CommentText"/>
    <w:next w:val="CommentText"/>
    <w:link w:val="CommentSubjectChar"/>
    <w:uiPriority w:val="99"/>
    <w:semiHidden/>
    <w:unhideWhenUsed/>
    <w:rsid w:val="00916639"/>
    <w:rPr>
      <w:b/>
      <w:bCs/>
    </w:rPr>
  </w:style>
  <w:style w:type="character" w:customStyle="1" w:styleId="CommentSubjectChar">
    <w:name w:val="Comment Subject Char"/>
    <w:basedOn w:val="CommentTextChar"/>
    <w:link w:val="CommentSubject"/>
    <w:uiPriority w:val="99"/>
    <w:semiHidden/>
    <w:rsid w:val="00916639"/>
    <w:rPr>
      <w:b/>
      <w:bCs/>
      <w:sz w:val="20"/>
      <w:szCs w:val="20"/>
    </w:rPr>
  </w:style>
  <w:style w:type="paragraph" w:styleId="ListParagraph">
    <w:name w:val="List Paragraph"/>
    <w:basedOn w:val="Normal"/>
    <w:uiPriority w:val="34"/>
    <w:qFormat/>
    <w:rsid w:val="008A4DB3"/>
    <w:pPr>
      <w:ind w:left="720"/>
      <w:contextualSpacing/>
    </w:pPr>
  </w:style>
  <w:style w:type="table" w:styleId="TableGrid">
    <w:name w:val="Table Grid"/>
    <w:basedOn w:val="TableNormal"/>
    <w:uiPriority w:val="59"/>
    <w:rsid w:val="0039751A"/>
    <w:pPr>
      <w:spacing w:after="0" w:line="240" w:lineRule="auto"/>
    </w:pPr>
    <w:rPr>
      <w:rFonts w:ascii="Times New Roman" w:eastAsiaTheme="minorEastAsia" w:hAnsi="Times New Roman" w:cs="Times New Roman"/>
      <w:sz w:val="20"/>
      <w:szCs w:val="20"/>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DB2A98"/>
    <w:rPr>
      <w:color w:val="0000FF"/>
      <w:u w:val="single"/>
    </w:rPr>
  </w:style>
  <w:style w:type="character" w:styleId="Strong">
    <w:name w:val="Strong"/>
    <w:basedOn w:val="DefaultParagraphFont"/>
    <w:uiPriority w:val="22"/>
    <w:qFormat/>
    <w:rsid w:val="002D111E"/>
    <w:rPr>
      <w:b/>
      <w:bCs/>
    </w:rPr>
  </w:style>
  <w:style w:type="paragraph" w:styleId="NoSpacing">
    <w:name w:val="No Spacing"/>
    <w:uiPriority w:val="1"/>
    <w:qFormat/>
    <w:rsid w:val="0054357F"/>
    <w:pPr>
      <w:spacing w:after="0" w:line="240" w:lineRule="auto"/>
    </w:pPr>
  </w:style>
  <w:style w:type="character" w:styleId="UnresolvedMention">
    <w:name w:val="Unresolved Mention"/>
    <w:basedOn w:val="DefaultParagraphFont"/>
    <w:uiPriority w:val="99"/>
    <w:semiHidden/>
    <w:unhideWhenUsed/>
    <w:rsid w:val="00E02DF3"/>
    <w:rPr>
      <w:color w:val="605E5C"/>
      <w:shd w:val="clear" w:color="auto" w:fill="E1DFDD"/>
    </w:rPr>
  </w:style>
  <w:style w:type="character" w:styleId="FollowedHyperlink">
    <w:name w:val="FollowedHyperlink"/>
    <w:basedOn w:val="DefaultParagraphFont"/>
    <w:uiPriority w:val="99"/>
    <w:semiHidden/>
    <w:unhideWhenUsed/>
    <w:rsid w:val="00410F59"/>
    <w:rPr>
      <w:color w:val="954F72" w:themeColor="followedHyperlink"/>
      <w:u w:val="single"/>
    </w:rPr>
  </w:style>
  <w:style w:type="paragraph" w:styleId="Revision">
    <w:name w:val="Revision"/>
    <w:hidden/>
    <w:uiPriority w:val="99"/>
    <w:semiHidden/>
    <w:rsid w:val="00336B3D"/>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8549862">
      <w:bodyDiv w:val="1"/>
      <w:marLeft w:val="0"/>
      <w:marRight w:val="0"/>
      <w:marTop w:val="0"/>
      <w:marBottom w:val="0"/>
      <w:divBdr>
        <w:top w:val="none" w:sz="0" w:space="0" w:color="auto"/>
        <w:left w:val="none" w:sz="0" w:space="0" w:color="auto"/>
        <w:bottom w:val="none" w:sz="0" w:space="0" w:color="auto"/>
        <w:right w:val="none" w:sz="0" w:space="0" w:color="auto"/>
      </w:divBdr>
    </w:div>
    <w:div w:id="118691918">
      <w:bodyDiv w:val="1"/>
      <w:marLeft w:val="0"/>
      <w:marRight w:val="0"/>
      <w:marTop w:val="0"/>
      <w:marBottom w:val="0"/>
      <w:divBdr>
        <w:top w:val="none" w:sz="0" w:space="0" w:color="auto"/>
        <w:left w:val="none" w:sz="0" w:space="0" w:color="auto"/>
        <w:bottom w:val="none" w:sz="0" w:space="0" w:color="auto"/>
        <w:right w:val="none" w:sz="0" w:space="0" w:color="auto"/>
      </w:divBdr>
    </w:div>
    <w:div w:id="158623236">
      <w:bodyDiv w:val="1"/>
      <w:marLeft w:val="0"/>
      <w:marRight w:val="0"/>
      <w:marTop w:val="0"/>
      <w:marBottom w:val="0"/>
      <w:divBdr>
        <w:top w:val="none" w:sz="0" w:space="0" w:color="auto"/>
        <w:left w:val="none" w:sz="0" w:space="0" w:color="auto"/>
        <w:bottom w:val="none" w:sz="0" w:space="0" w:color="auto"/>
        <w:right w:val="none" w:sz="0" w:space="0" w:color="auto"/>
      </w:divBdr>
    </w:div>
    <w:div w:id="348216399">
      <w:bodyDiv w:val="1"/>
      <w:marLeft w:val="0"/>
      <w:marRight w:val="0"/>
      <w:marTop w:val="0"/>
      <w:marBottom w:val="0"/>
      <w:divBdr>
        <w:top w:val="none" w:sz="0" w:space="0" w:color="auto"/>
        <w:left w:val="none" w:sz="0" w:space="0" w:color="auto"/>
        <w:bottom w:val="none" w:sz="0" w:space="0" w:color="auto"/>
        <w:right w:val="none" w:sz="0" w:space="0" w:color="auto"/>
      </w:divBdr>
    </w:div>
    <w:div w:id="429736820">
      <w:bodyDiv w:val="1"/>
      <w:marLeft w:val="0"/>
      <w:marRight w:val="0"/>
      <w:marTop w:val="0"/>
      <w:marBottom w:val="0"/>
      <w:divBdr>
        <w:top w:val="none" w:sz="0" w:space="0" w:color="auto"/>
        <w:left w:val="none" w:sz="0" w:space="0" w:color="auto"/>
        <w:bottom w:val="none" w:sz="0" w:space="0" w:color="auto"/>
        <w:right w:val="none" w:sz="0" w:space="0" w:color="auto"/>
      </w:divBdr>
    </w:div>
    <w:div w:id="434714862">
      <w:bodyDiv w:val="1"/>
      <w:marLeft w:val="0"/>
      <w:marRight w:val="0"/>
      <w:marTop w:val="0"/>
      <w:marBottom w:val="0"/>
      <w:divBdr>
        <w:top w:val="none" w:sz="0" w:space="0" w:color="auto"/>
        <w:left w:val="none" w:sz="0" w:space="0" w:color="auto"/>
        <w:bottom w:val="none" w:sz="0" w:space="0" w:color="auto"/>
        <w:right w:val="none" w:sz="0" w:space="0" w:color="auto"/>
      </w:divBdr>
    </w:div>
    <w:div w:id="973290876">
      <w:bodyDiv w:val="1"/>
      <w:marLeft w:val="0"/>
      <w:marRight w:val="0"/>
      <w:marTop w:val="0"/>
      <w:marBottom w:val="0"/>
      <w:divBdr>
        <w:top w:val="none" w:sz="0" w:space="0" w:color="auto"/>
        <w:left w:val="none" w:sz="0" w:space="0" w:color="auto"/>
        <w:bottom w:val="none" w:sz="0" w:space="0" w:color="auto"/>
        <w:right w:val="none" w:sz="0" w:space="0" w:color="auto"/>
      </w:divBdr>
    </w:div>
    <w:div w:id="1701588417">
      <w:bodyDiv w:val="1"/>
      <w:marLeft w:val="0"/>
      <w:marRight w:val="0"/>
      <w:marTop w:val="0"/>
      <w:marBottom w:val="0"/>
      <w:divBdr>
        <w:top w:val="none" w:sz="0" w:space="0" w:color="auto"/>
        <w:left w:val="none" w:sz="0" w:space="0" w:color="auto"/>
        <w:bottom w:val="none" w:sz="0" w:space="0" w:color="auto"/>
        <w:right w:val="none" w:sz="0" w:space="0" w:color="auto"/>
      </w:divBdr>
    </w:div>
    <w:div w:id="17653439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purchasing.illinoisstate.edu/supplier-diversity/" TargetMode="External"/><Relationship Id="rId5" Type="http://schemas.openxmlformats.org/officeDocument/2006/relationships/styles" Target="styles.xml"/><Relationship Id="rId10" Type="http://schemas.openxmlformats.org/officeDocument/2006/relationships/hyperlink" Target="https://purchasing.illinoisstate.edu/supplier-diversity/" TargetMode="Externa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e6f5f303-ecf2-4164-ae41-7dda1c9e11ea" xsi:nil="true"/>
    <lcf76f155ced4ddcb4097134ff3c332f xmlns="d72ffa86-ecae-442d-8120-64412be170c9">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72E68D641C09584D9D098BFE8BDF1A2D" ma:contentTypeVersion="18" ma:contentTypeDescription="Create a new document." ma:contentTypeScope="" ma:versionID="4f448a3af50163f7384731611a703b1e">
  <xsd:schema xmlns:xsd="http://www.w3.org/2001/XMLSchema" xmlns:xs="http://www.w3.org/2001/XMLSchema" xmlns:p="http://schemas.microsoft.com/office/2006/metadata/properties" xmlns:ns2="d72ffa86-ecae-442d-8120-64412be170c9" xmlns:ns3="e6f5f303-ecf2-4164-ae41-7dda1c9e11ea" targetNamespace="http://schemas.microsoft.com/office/2006/metadata/properties" ma:root="true" ma:fieldsID="36089a43fb6a341c9dabd5407a038070" ns2:_="" ns3:_="">
    <xsd:import namespace="d72ffa86-ecae-442d-8120-64412be170c9"/>
    <xsd:import namespace="e6f5f303-ecf2-4164-ae41-7dda1c9e11ea"/>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lcf76f155ced4ddcb4097134ff3c332f" minOccurs="0"/>
                <xsd:element ref="ns3:TaxCatchAll" minOccurs="0"/>
                <xsd:element ref="ns2:MediaServiceObjectDetectorVersions" minOccurs="0"/>
                <xsd:element ref="ns2:MediaLengthInSeconds"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72ffa86-ecae-442d-8120-64412be170c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dea7019a-c3dc-464b-ba2f-0a559e849834"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Location" ma:index="25"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6f5f303-ecf2-4164-ae41-7dda1c9e11e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68a5a768-3473-42a3-9990-f9f5b382b0fb}" ma:internalName="TaxCatchAll" ma:showField="CatchAllData" ma:web="e6f5f303-ecf2-4164-ae41-7dda1c9e11e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B8AF5A0-7DDF-4A4A-8686-409A77D92DCC}">
  <ds:schemaRefs>
    <ds:schemaRef ds:uri="http://schemas.microsoft.com/office/2006/metadata/properties"/>
    <ds:schemaRef ds:uri="http://schemas.microsoft.com/office/infopath/2007/PartnerControls"/>
    <ds:schemaRef ds:uri="92c16b9d-8c83-445e-a4f4-1fe3d2f43f13"/>
    <ds:schemaRef ds:uri="18daa364-b47b-4589-827b-c1818c74cd13"/>
    <ds:schemaRef ds:uri="e6f5f303-ecf2-4164-ae41-7dda1c9e11ea"/>
    <ds:schemaRef ds:uri="d72ffa86-ecae-442d-8120-64412be170c9"/>
  </ds:schemaRefs>
</ds:datastoreItem>
</file>

<file path=customXml/itemProps2.xml><?xml version="1.0" encoding="utf-8"?>
<ds:datastoreItem xmlns:ds="http://schemas.openxmlformats.org/officeDocument/2006/customXml" ds:itemID="{9D34EF97-6422-4D67-B8B4-A09E82DC03E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72ffa86-ecae-442d-8120-64412be170c9"/>
    <ds:schemaRef ds:uri="e6f5f303-ecf2-4164-ae41-7dda1c9e11e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28CF9EA-5A7A-44AD-B3DB-5081B150A67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25</TotalTime>
  <Pages>4</Pages>
  <Words>1337</Words>
  <Characters>7621</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ucb</Company>
  <LinksUpToDate>false</LinksUpToDate>
  <CharactersWithSpaces>8941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Heather Lenee Thomas</dc:creator>
  <cp:keywords/>
  <dc:description/>
  <cp:lastModifiedBy>Beyer, Beverly</cp:lastModifiedBy>
  <cp:revision>3</cp:revision>
  <cp:lastPrinted>2018-04-26T22:46:00Z</cp:lastPrinted>
  <dcterms:created xsi:type="dcterms:W3CDTF">2025-12-12T19:53:00Z</dcterms:created>
  <dcterms:modified xsi:type="dcterms:W3CDTF">2025-12-12T19:58:00Z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0x01010072E68D641C09584D9D098BFE8BDF1A2D</vt:lpwstr>
  </property>
  <property fmtid="{D5CDD505-2E9C-101B-9397-08002B2CF9AE}" pid="3" name="MediaServiceImageTags">
    <vt:lpwstr/>
  </property>
</Properties>
</file>