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023" w14:textId="77777777" w:rsidR="00D82E04" w:rsidRDefault="00D82E04" w:rsidP="00D82E04"/>
    <w:p w14:paraId="4AFEE08A" w14:textId="7E879BBB" w:rsidR="002B1AD6" w:rsidRPr="00A60997" w:rsidRDefault="00D82E04" w:rsidP="00D82E04">
      <w:r w:rsidRPr="00A60997">
        <w:t xml:space="preserve">This assent template provides an outline to follow when creating a written assent form for adolescents and children that are age eight or older. Key information will vary from study to study, so the template language should </w:t>
      </w:r>
      <w:proofErr w:type="gramStart"/>
      <w:r w:rsidRPr="00A60997">
        <w:t>be modified</w:t>
      </w:r>
      <w:proofErr w:type="gramEnd"/>
      <w:r w:rsidRPr="00A60997">
        <w:t xml:space="preserve"> accordingly. This form should </w:t>
      </w:r>
      <w:proofErr w:type="gramStart"/>
      <w:r w:rsidRPr="00A60997">
        <w:t>be written</w:t>
      </w:r>
      <w:proofErr w:type="gramEnd"/>
      <w:r w:rsidRPr="00A60997">
        <w:t xml:space="preserve"> at a reading level that is appropriate to the targeted population. </w:t>
      </w:r>
    </w:p>
    <w:p w14:paraId="20C50C27" w14:textId="77777777" w:rsidR="002B1AD6" w:rsidRPr="00A60997" w:rsidRDefault="002B1AD6" w:rsidP="00D82E04"/>
    <w:p w14:paraId="41FE7934" w14:textId="426FFE7F" w:rsidR="00D82E04" w:rsidRPr="00A60997" w:rsidRDefault="00D82E04" w:rsidP="00D82E04">
      <w:r w:rsidRPr="00A60997">
        <w:t xml:space="preserve">The following elements must </w:t>
      </w:r>
      <w:proofErr w:type="gramStart"/>
      <w:r w:rsidRPr="00A60997">
        <w:t>be included</w:t>
      </w:r>
      <w:proofErr w:type="gramEnd"/>
      <w:r w:rsidRPr="00A60997">
        <w:t xml:space="preserve"> in the assent form:</w:t>
      </w:r>
    </w:p>
    <w:p w14:paraId="30355222" w14:textId="38177CAC" w:rsidR="00D82E04" w:rsidRPr="00A60997" w:rsidRDefault="006E3C31" w:rsidP="00D82E04">
      <w:pPr>
        <w:pStyle w:val="ListParagraph"/>
        <w:numPr>
          <w:ilvl w:val="0"/>
          <w:numId w:val="11"/>
        </w:numPr>
      </w:pPr>
      <w:r>
        <w:t>Purpose statement</w:t>
      </w:r>
      <w:r w:rsidR="00D82E04" w:rsidRPr="00A60997">
        <w:t xml:space="preserve"> of the research</w:t>
      </w:r>
    </w:p>
    <w:p w14:paraId="127DE8C2" w14:textId="6BD11F62" w:rsidR="00D82E04" w:rsidRPr="00A60997" w:rsidRDefault="00D82E04" w:rsidP="00D82E04">
      <w:pPr>
        <w:pStyle w:val="ListParagraph"/>
        <w:numPr>
          <w:ilvl w:val="0"/>
          <w:numId w:val="11"/>
        </w:numPr>
      </w:pPr>
      <w:r w:rsidRPr="00A60997">
        <w:t>Description of research procedures that the child will engage in</w:t>
      </w:r>
    </w:p>
    <w:p w14:paraId="6344AE2E" w14:textId="610E449C" w:rsidR="00D82E04" w:rsidRPr="00A60997" w:rsidRDefault="00D82E04" w:rsidP="00D82E04">
      <w:pPr>
        <w:pStyle w:val="ListParagraph"/>
        <w:numPr>
          <w:ilvl w:val="0"/>
          <w:numId w:val="11"/>
        </w:numPr>
      </w:pPr>
      <w:r w:rsidRPr="00A60997">
        <w:t>Description of potential risks related to the research</w:t>
      </w:r>
    </w:p>
    <w:p w14:paraId="17487BD8" w14:textId="0203A645" w:rsidR="00D82E04" w:rsidRPr="00A60997" w:rsidRDefault="00D82E04" w:rsidP="00D82E04">
      <w:pPr>
        <w:pStyle w:val="ListParagraph"/>
        <w:numPr>
          <w:ilvl w:val="0"/>
          <w:numId w:val="11"/>
        </w:numPr>
      </w:pPr>
      <w:r w:rsidRPr="00A60997">
        <w:t>Description of benefits related to the research</w:t>
      </w:r>
    </w:p>
    <w:p w14:paraId="4B40E4BC" w14:textId="6312BDC2" w:rsidR="00D82E04" w:rsidRPr="00A60997" w:rsidRDefault="00D82E04" w:rsidP="00D82E04">
      <w:pPr>
        <w:pStyle w:val="ListParagraph"/>
        <w:numPr>
          <w:ilvl w:val="0"/>
          <w:numId w:val="11"/>
        </w:numPr>
      </w:pPr>
      <w:r w:rsidRPr="00A60997">
        <w:t>Statement that the child is free to withdraw at any time</w:t>
      </w:r>
    </w:p>
    <w:p w14:paraId="6106AB6B" w14:textId="714FB6DF" w:rsidR="00D82E04" w:rsidRPr="00A60997" w:rsidRDefault="00D82E04" w:rsidP="00D82E04">
      <w:pPr>
        <w:pStyle w:val="ListParagraph"/>
        <w:numPr>
          <w:ilvl w:val="0"/>
          <w:numId w:val="11"/>
        </w:numPr>
      </w:pPr>
      <w:r w:rsidRPr="00A60997">
        <w:t>An offer to answer all questions</w:t>
      </w:r>
    </w:p>
    <w:p w14:paraId="523B5982" w14:textId="1A278BFD" w:rsidR="00D82E04" w:rsidRPr="00A60997" w:rsidRDefault="00D82E04" w:rsidP="00D82E04"/>
    <w:p w14:paraId="7A322FDD" w14:textId="77777777" w:rsidR="00D82E04" w:rsidRPr="00A60997" w:rsidRDefault="00D82E04" w:rsidP="00D82E04"/>
    <w:p w14:paraId="49E5B262" w14:textId="77777777" w:rsidR="00D82E04" w:rsidRPr="00A60997" w:rsidRDefault="00D82E04" w:rsidP="00D82E04">
      <w:r w:rsidRPr="00A60997">
        <w:t xml:space="preserve">(Click </w:t>
      </w:r>
      <w:hyperlink r:id="rId7" w:history="1">
        <w:r w:rsidRPr="00A60997">
          <w:rPr>
            <w:rStyle w:val="Hyperlink"/>
          </w:rPr>
          <w:t>here</w:t>
        </w:r>
      </w:hyperlink>
      <w:r w:rsidRPr="00A60997">
        <w:t xml:space="preserve"> to view other template and sample forms)</w:t>
      </w:r>
    </w:p>
    <w:p w14:paraId="71EC8B15" w14:textId="77777777" w:rsidR="00D82E04" w:rsidRPr="00A60997" w:rsidRDefault="00D82E04" w:rsidP="00D82E04"/>
    <w:p w14:paraId="1E9E5F9D" w14:textId="47EBD11B" w:rsidR="00D82E04" w:rsidRPr="00A60997" w:rsidRDefault="00D82E04" w:rsidP="00D82E04">
      <w:pPr>
        <w:jc w:val="center"/>
        <w:rPr>
          <w:b/>
        </w:rPr>
      </w:pPr>
    </w:p>
    <w:p w14:paraId="3CC1E0F6" w14:textId="74E00EBD" w:rsidR="00D82E04" w:rsidRPr="00A60997" w:rsidRDefault="00D82E04" w:rsidP="00D82E04">
      <w:pPr>
        <w:jc w:val="center"/>
        <w:rPr>
          <w:b/>
        </w:rPr>
      </w:pPr>
    </w:p>
    <w:p w14:paraId="52A24C8A" w14:textId="375F28EB" w:rsidR="00D82E04" w:rsidRPr="00A60997" w:rsidRDefault="00D82E04" w:rsidP="00D82E04">
      <w:pPr>
        <w:jc w:val="center"/>
        <w:rPr>
          <w:b/>
        </w:rPr>
      </w:pPr>
    </w:p>
    <w:p w14:paraId="58B19098" w14:textId="77777777" w:rsidR="00D82E04" w:rsidRPr="00A60997" w:rsidRDefault="00D82E04" w:rsidP="00D82E04">
      <w:pPr>
        <w:jc w:val="center"/>
        <w:rPr>
          <w:b/>
        </w:rPr>
      </w:pPr>
    </w:p>
    <w:p w14:paraId="3CC6C53B" w14:textId="77777777" w:rsidR="00D82E04" w:rsidRPr="00A60997" w:rsidRDefault="00D82E04" w:rsidP="00D82E04">
      <w:pPr>
        <w:jc w:val="center"/>
        <w:rPr>
          <w:b/>
        </w:rPr>
      </w:pPr>
      <w:r w:rsidRPr="00A60997">
        <w:rPr>
          <w:b/>
          <w:highlight w:val="lightGray"/>
        </w:rPr>
        <w:t>***To be eligible for review the template cannot include this first informational page and all shaded text must be either replaced or deleted before submitting***</w:t>
      </w:r>
    </w:p>
    <w:p w14:paraId="78728EE0" w14:textId="77777777" w:rsidR="00D82E04" w:rsidRPr="00A60997" w:rsidRDefault="00D82E04" w:rsidP="00693566"/>
    <w:p w14:paraId="7C0D627E" w14:textId="77777777" w:rsidR="00D82E04" w:rsidRPr="00A60997" w:rsidRDefault="00D82E04" w:rsidP="00693566"/>
    <w:p w14:paraId="143777F5" w14:textId="77777777" w:rsidR="00D82E04" w:rsidRPr="00A60997" w:rsidRDefault="00D82E04" w:rsidP="00693566"/>
    <w:p w14:paraId="6CEE5496" w14:textId="77777777" w:rsidR="00D82E04" w:rsidRPr="00A60997" w:rsidRDefault="00D82E04" w:rsidP="00693566"/>
    <w:p w14:paraId="606AB9EF" w14:textId="77777777" w:rsidR="00D82E04" w:rsidRPr="00A60997" w:rsidRDefault="00D82E04" w:rsidP="00693566"/>
    <w:p w14:paraId="3A05F337" w14:textId="77777777" w:rsidR="00D82E04" w:rsidRPr="00A60997" w:rsidRDefault="00D82E04" w:rsidP="00693566"/>
    <w:p w14:paraId="531EB24A" w14:textId="77777777" w:rsidR="00D82E04" w:rsidRPr="00A60997" w:rsidRDefault="00D82E04" w:rsidP="00693566"/>
    <w:p w14:paraId="3A8B820D" w14:textId="77777777" w:rsidR="00D82E04" w:rsidRPr="00A60997" w:rsidRDefault="00D82E04" w:rsidP="00693566"/>
    <w:p w14:paraId="17F1411B" w14:textId="77777777" w:rsidR="00D82E04" w:rsidRPr="00A60997" w:rsidRDefault="00D82E04" w:rsidP="00693566"/>
    <w:p w14:paraId="56B09A04" w14:textId="77777777" w:rsidR="00D82E04" w:rsidRPr="00A60997" w:rsidRDefault="00D82E04" w:rsidP="00693566"/>
    <w:p w14:paraId="47BAF0A8" w14:textId="77777777" w:rsidR="00D82E04" w:rsidRPr="00A60997" w:rsidRDefault="00D82E04" w:rsidP="00693566"/>
    <w:p w14:paraId="03A4C5FF" w14:textId="77777777" w:rsidR="00D82E04" w:rsidRPr="00A60997" w:rsidRDefault="00D82E04" w:rsidP="00693566"/>
    <w:p w14:paraId="06F6A667" w14:textId="77777777" w:rsidR="00D82E04" w:rsidRPr="00A60997" w:rsidRDefault="00D82E04" w:rsidP="00693566"/>
    <w:p w14:paraId="0B59567D" w14:textId="77777777" w:rsidR="00D82E04" w:rsidRPr="00A60997" w:rsidRDefault="00D82E04" w:rsidP="00693566"/>
    <w:p w14:paraId="278A9266" w14:textId="77777777" w:rsidR="00D82E04" w:rsidRPr="00A60997" w:rsidRDefault="00D82E04" w:rsidP="00693566"/>
    <w:p w14:paraId="647553A0" w14:textId="77777777" w:rsidR="00D82E04" w:rsidRPr="00A60997" w:rsidRDefault="00D82E04" w:rsidP="00693566"/>
    <w:p w14:paraId="5EFB3158" w14:textId="77777777" w:rsidR="00D82E04" w:rsidRPr="00A60997" w:rsidRDefault="00D82E04" w:rsidP="00693566"/>
    <w:p w14:paraId="66DC0F2E" w14:textId="77777777" w:rsidR="00D82E04" w:rsidRPr="00A60997" w:rsidRDefault="00D82E04" w:rsidP="00693566"/>
    <w:p w14:paraId="4BDDEE90" w14:textId="77777777" w:rsidR="00D82E04" w:rsidRPr="00A60997" w:rsidRDefault="00D82E04" w:rsidP="00693566"/>
    <w:p w14:paraId="12485687" w14:textId="77777777" w:rsidR="00D82E04" w:rsidRPr="00A60997" w:rsidRDefault="00D82E04" w:rsidP="00693566"/>
    <w:p w14:paraId="479D6601" w14:textId="77777777" w:rsidR="00D82E04" w:rsidRPr="00A60997" w:rsidRDefault="00D82E04" w:rsidP="00693566"/>
    <w:p w14:paraId="641E44AB" w14:textId="77777777" w:rsidR="00D82E04" w:rsidRPr="00A60997" w:rsidRDefault="00D82E04" w:rsidP="00693566"/>
    <w:p w14:paraId="5E4705F8" w14:textId="77777777" w:rsidR="00D82E04" w:rsidRPr="00A60997" w:rsidRDefault="00D82E04" w:rsidP="00693566"/>
    <w:p w14:paraId="00E09D21" w14:textId="71FD5A7C" w:rsidR="00693566" w:rsidRPr="00A60997" w:rsidRDefault="00494A5F" w:rsidP="00693566">
      <w:r>
        <w:lastRenderedPageBreak/>
        <w:t xml:space="preserve">Our names are </w:t>
      </w:r>
      <w:r w:rsidRPr="00494A5F">
        <w:rPr>
          <w:highlight w:val="lightGray"/>
        </w:rPr>
        <w:t>[names]</w:t>
      </w:r>
      <w:r>
        <w:t xml:space="preserve"> and we work at Illinois State University. </w:t>
      </w:r>
      <w:r w:rsidR="00693566" w:rsidRPr="00A60997">
        <w:t>We are doing a research study.</w:t>
      </w:r>
      <w:r w:rsidR="004B7F8F" w:rsidRPr="00A60997">
        <w:t xml:space="preserve"> </w:t>
      </w:r>
      <w:r w:rsidR="00693566" w:rsidRPr="00A60997">
        <w:t>A research study is a special way to learn about something.</w:t>
      </w:r>
      <w:r w:rsidR="004B7F8F" w:rsidRPr="00A60997">
        <w:t xml:space="preserve"> </w:t>
      </w:r>
      <w:r w:rsidR="00693566" w:rsidRPr="00A60997">
        <w:t xml:space="preserve">We are doing this research study because we are trying to find out more about </w:t>
      </w:r>
      <w:r w:rsidR="00AE1A77" w:rsidRPr="00A60997">
        <w:rPr>
          <w:highlight w:val="lightGray"/>
        </w:rPr>
        <w:t>[</w:t>
      </w:r>
      <w:r w:rsidR="00693566" w:rsidRPr="00A60997">
        <w:rPr>
          <w:highlight w:val="lightGray"/>
        </w:rPr>
        <w:t>insert simple description of the purpose of the study</w:t>
      </w:r>
      <w:r w:rsidR="00AE1A77" w:rsidRPr="00A60997">
        <w:rPr>
          <w:highlight w:val="lightGray"/>
        </w:rPr>
        <w:t>]</w:t>
      </w:r>
      <w:r w:rsidR="00693566" w:rsidRPr="00A60997">
        <w:t>.</w:t>
      </w:r>
      <w:r w:rsidR="004B7F8F" w:rsidRPr="00A60997">
        <w:t xml:space="preserve"> </w:t>
      </w:r>
      <w:r w:rsidR="00693566" w:rsidRPr="00A60997">
        <w:t>We would like to ask you to be in this research study.</w:t>
      </w:r>
    </w:p>
    <w:p w14:paraId="60A254E5" w14:textId="4E9FC356" w:rsidR="00595A39" w:rsidRPr="00A60997" w:rsidRDefault="00595A39" w:rsidP="00693566"/>
    <w:p w14:paraId="74128165" w14:textId="26E01340" w:rsidR="00693566" w:rsidRPr="00A60997" w:rsidRDefault="00595A39" w:rsidP="00595A39">
      <w:pPr>
        <w:rPr>
          <w:b/>
          <w:bCs/>
          <w:u w:val="single"/>
        </w:rPr>
      </w:pPr>
      <w:r w:rsidRPr="00A60997">
        <w:rPr>
          <w:b/>
          <w:bCs/>
          <w:u w:val="single"/>
        </w:rPr>
        <w:t xml:space="preserve">Why are you </w:t>
      </w:r>
      <w:proofErr w:type="gramStart"/>
      <w:r w:rsidRPr="00A60997">
        <w:rPr>
          <w:b/>
          <w:bCs/>
          <w:u w:val="single"/>
        </w:rPr>
        <w:t>being asked</w:t>
      </w:r>
      <w:proofErr w:type="gramEnd"/>
      <w:r w:rsidRPr="00A60997">
        <w:rPr>
          <w:b/>
          <w:bCs/>
          <w:u w:val="single"/>
        </w:rPr>
        <w:t xml:space="preserve"> to be in this research study?</w:t>
      </w:r>
    </w:p>
    <w:p w14:paraId="7D4F3D30" w14:textId="77777777" w:rsidR="00595A39" w:rsidRPr="00A60997" w:rsidRDefault="00595A39" w:rsidP="00595A39"/>
    <w:p w14:paraId="27EDB758" w14:textId="2A763C83" w:rsidR="00693566" w:rsidRPr="00A60997" w:rsidRDefault="00693566" w:rsidP="00693566">
      <w:r w:rsidRPr="00A60997">
        <w:t xml:space="preserve">You are </w:t>
      </w:r>
      <w:proofErr w:type="gramStart"/>
      <w:r w:rsidRPr="00A60997">
        <w:t>being asked</w:t>
      </w:r>
      <w:proofErr w:type="gramEnd"/>
      <w:r w:rsidRPr="00A60997">
        <w:t xml:space="preserve"> because </w:t>
      </w:r>
      <w:r w:rsidR="00AE1A77" w:rsidRPr="00A60997">
        <w:rPr>
          <w:highlight w:val="lightGray"/>
        </w:rPr>
        <w:t>[</w:t>
      </w:r>
      <w:r w:rsidRPr="00A60997">
        <w:rPr>
          <w:highlight w:val="lightGray"/>
        </w:rPr>
        <w:t>insert simple language explaining why the child/adolescent/cognitively impaired individual is being asked to participate</w:t>
      </w:r>
      <w:r w:rsidR="00AE1A77" w:rsidRPr="00A60997">
        <w:rPr>
          <w:highlight w:val="lightGray"/>
        </w:rPr>
        <w:t>]</w:t>
      </w:r>
      <w:r w:rsidRPr="00A60997">
        <w:t>.</w:t>
      </w:r>
    </w:p>
    <w:p w14:paraId="54943342" w14:textId="547F5320" w:rsidR="00595A39" w:rsidRPr="00A60997" w:rsidRDefault="00595A39" w:rsidP="00693566"/>
    <w:p w14:paraId="349F4CE7" w14:textId="0367A0E6" w:rsidR="00693566" w:rsidRPr="00A60997" w:rsidRDefault="00595A39" w:rsidP="00595A39">
      <w:r w:rsidRPr="00A60997">
        <w:rPr>
          <w:b/>
          <w:bCs/>
          <w:u w:val="single"/>
        </w:rPr>
        <w:t>What will happen during this research study?</w:t>
      </w:r>
    </w:p>
    <w:p w14:paraId="25A89D84" w14:textId="5F288ABF" w:rsidR="00693566" w:rsidRPr="00A60997" w:rsidRDefault="00693566" w:rsidP="00DD715A">
      <w:pPr>
        <w:spacing w:before="100" w:beforeAutospacing="1" w:after="100" w:afterAutospacing="1"/>
        <w:rPr>
          <w:b/>
          <w:bCs/>
        </w:rPr>
      </w:pPr>
      <w:r w:rsidRPr="00A60997">
        <w:t>We want to tell you about some things that might happen if you are in the study.</w:t>
      </w:r>
      <w:r w:rsidR="004B7F8F" w:rsidRPr="00A60997">
        <w:t xml:space="preserve"> </w:t>
      </w:r>
      <w:r w:rsidRPr="00A60997">
        <w:t xml:space="preserve">This study will take place at </w:t>
      </w:r>
      <w:r w:rsidR="00AE1A77" w:rsidRPr="00A60997">
        <w:rPr>
          <w:highlight w:val="lightGray"/>
        </w:rPr>
        <w:t>[</w:t>
      </w:r>
      <w:r w:rsidRPr="00A60997">
        <w:rPr>
          <w:highlight w:val="lightGray"/>
        </w:rPr>
        <w:t>insert name of study site(s)</w:t>
      </w:r>
      <w:r w:rsidR="00AE1A77" w:rsidRPr="00A60997">
        <w:rPr>
          <w:highlight w:val="lightGray"/>
        </w:rPr>
        <w:t>]</w:t>
      </w:r>
      <w:r w:rsidRPr="00A60997">
        <w:t>.</w:t>
      </w:r>
      <w:r w:rsidR="004B7F8F" w:rsidRPr="00A60997">
        <w:t xml:space="preserve"> </w:t>
      </w:r>
      <w:r w:rsidRPr="00A60997">
        <w:t xml:space="preserve">We think it will last for </w:t>
      </w:r>
      <w:r w:rsidR="00AE1A77" w:rsidRPr="00A60997">
        <w:rPr>
          <w:highlight w:val="lightGray"/>
        </w:rPr>
        <w:t>[</w:t>
      </w:r>
      <w:r w:rsidRPr="00A60997">
        <w:rPr>
          <w:highlight w:val="lightGray"/>
        </w:rPr>
        <w:t>indicate expected duration of participation</w:t>
      </w:r>
      <w:r w:rsidR="00AE1A77" w:rsidRPr="00A60997">
        <w:rPr>
          <w:highlight w:val="lightGray"/>
        </w:rPr>
        <w:t>]</w:t>
      </w:r>
      <w:r w:rsidRPr="00A60997">
        <w:t>.</w:t>
      </w:r>
    </w:p>
    <w:p w14:paraId="43AEF025" w14:textId="2A9FD5B0" w:rsidR="001C4CD3" w:rsidRDefault="00693566" w:rsidP="00DD715A">
      <w:pPr>
        <w:spacing w:before="100" w:beforeAutospacing="1" w:after="100" w:afterAutospacing="1"/>
      </w:pPr>
      <w:r w:rsidRPr="00A60997">
        <w:t xml:space="preserve">If you want to be in this study, here are the things that we will ask you to do. </w:t>
      </w:r>
      <w:r w:rsidR="006F7509" w:rsidRPr="00061C2C">
        <w:rPr>
          <w:highlight w:val="lightGray"/>
        </w:rPr>
        <w:t>[</w:t>
      </w:r>
      <w:r w:rsidRPr="00061C2C">
        <w:rPr>
          <w:highlight w:val="lightGray"/>
        </w:rPr>
        <w:t>Describe the study procedures in simple language. Lists are often very helpful.</w:t>
      </w:r>
      <w:r w:rsidR="006F7509" w:rsidRPr="00061C2C">
        <w:rPr>
          <w:highlight w:val="lightGray"/>
        </w:rPr>
        <w:t>]</w:t>
      </w:r>
      <w:r w:rsidR="001C4CD3" w:rsidRPr="001C4CD3">
        <w:t xml:space="preserve"> </w:t>
      </w:r>
      <w:r w:rsidR="001C4CD3" w:rsidRPr="00601A21">
        <w:t>[</w:t>
      </w:r>
      <w:r w:rsidR="001C4CD3" w:rsidRPr="00601A21">
        <w:rPr>
          <w:highlight w:val="lightGray"/>
        </w:rPr>
        <w:t xml:space="preserve">If the research participants are students of a member of the research team select one of the following statements: While your </w:t>
      </w:r>
      <w:r w:rsidR="001C4CD3" w:rsidRPr="00601A21">
        <w:rPr>
          <w:highlight w:val="lightGray"/>
        </w:rPr>
        <w:t>teacher</w:t>
      </w:r>
      <w:r w:rsidR="001C4CD3" w:rsidRPr="00601A21">
        <w:rPr>
          <w:highlight w:val="lightGray"/>
        </w:rPr>
        <w:t xml:space="preserve"> may know </w:t>
      </w:r>
      <w:r w:rsidR="00601A21" w:rsidRPr="00601A21">
        <w:rPr>
          <w:highlight w:val="lightGray"/>
        </w:rPr>
        <w:t>if you</w:t>
      </w:r>
      <w:r w:rsidR="001C4CD3" w:rsidRPr="00601A21">
        <w:rPr>
          <w:highlight w:val="lightGray"/>
        </w:rPr>
        <w:t xml:space="preserve"> agree to participate in the research before grades </w:t>
      </w:r>
      <w:proofErr w:type="gramStart"/>
      <w:r w:rsidR="001C4CD3" w:rsidRPr="00601A21">
        <w:rPr>
          <w:highlight w:val="lightGray"/>
        </w:rPr>
        <w:t xml:space="preserve">are </w:t>
      </w:r>
      <w:r w:rsidR="001C4CD3" w:rsidRPr="00601A21">
        <w:rPr>
          <w:highlight w:val="lightGray"/>
        </w:rPr>
        <w:t>posted</w:t>
      </w:r>
      <w:proofErr w:type="gramEnd"/>
      <w:r w:rsidR="001C4CD3" w:rsidRPr="00601A21">
        <w:rPr>
          <w:highlight w:val="lightGray"/>
        </w:rPr>
        <w:t>, you</w:t>
      </w:r>
      <w:r w:rsidR="001C4CD3" w:rsidRPr="00601A21">
        <w:rPr>
          <w:highlight w:val="lightGray"/>
        </w:rPr>
        <w:t xml:space="preserve">r grade will not be affected </w:t>
      </w:r>
      <w:r w:rsidR="001C4CD3" w:rsidRPr="00601A21">
        <w:rPr>
          <w:highlight w:val="lightGray"/>
        </w:rPr>
        <w:t xml:space="preserve">if you choose not to participate. OR Your </w:t>
      </w:r>
      <w:r w:rsidR="001C4CD3" w:rsidRPr="00601A21">
        <w:rPr>
          <w:highlight w:val="lightGray"/>
        </w:rPr>
        <w:t>teacher</w:t>
      </w:r>
      <w:r w:rsidR="001C4CD3" w:rsidRPr="00601A21">
        <w:rPr>
          <w:highlight w:val="lightGray"/>
        </w:rPr>
        <w:t xml:space="preserve"> will not know </w:t>
      </w:r>
      <w:r w:rsidR="00601A21" w:rsidRPr="00601A21">
        <w:rPr>
          <w:highlight w:val="lightGray"/>
        </w:rPr>
        <w:t>if you</w:t>
      </w:r>
      <w:r w:rsidR="001C4CD3" w:rsidRPr="00601A21">
        <w:rPr>
          <w:highlight w:val="lightGray"/>
        </w:rPr>
        <w:t xml:space="preserve"> agree to participate until after final grades </w:t>
      </w:r>
      <w:proofErr w:type="gramStart"/>
      <w:r w:rsidR="001C4CD3" w:rsidRPr="00601A21">
        <w:rPr>
          <w:highlight w:val="lightGray"/>
        </w:rPr>
        <w:t xml:space="preserve">are </w:t>
      </w:r>
      <w:r w:rsidR="001C4CD3" w:rsidRPr="00601A21">
        <w:rPr>
          <w:highlight w:val="lightGray"/>
        </w:rPr>
        <w:t>posted</w:t>
      </w:r>
      <w:proofErr w:type="gramEnd"/>
      <w:r w:rsidR="001C4CD3" w:rsidRPr="00601A21">
        <w:rPr>
          <w:highlight w:val="lightGray"/>
        </w:rPr>
        <w:t>.</w:t>
      </w:r>
      <w:r w:rsidR="00601A21" w:rsidRPr="00601A21">
        <w:t>]</w:t>
      </w:r>
    </w:p>
    <w:p w14:paraId="3F0FBA58" w14:textId="3119124E" w:rsidR="00693566" w:rsidRPr="00A60997" w:rsidRDefault="00693566" w:rsidP="00DD715A">
      <w:pPr>
        <w:spacing w:before="100" w:beforeAutospacing="1" w:after="100" w:afterAutospacing="1"/>
      </w:pPr>
      <w:r w:rsidRPr="00A60997">
        <w:t xml:space="preserve">Sometimes </w:t>
      </w:r>
      <w:r w:rsidR="00C754B8">
        <w:t>bad things can</w:t>
      </w:r>
      <w:r w:rsidRPr="00A60997">
        <w:t xml:space="preserve"> happen to people who are in research studies.</w:t>
      </w:r>
      <w:r w:rsidR="004B7F8F" w:rsidRPr="00A60997">
        <w:t xml:space="preserve"> </w:t>
      </w:r>
      <w:r w:rsidRPr="00A60997">
        <w:t xml:space="preserve">These bad things </w:t>
      </w:r>
      <w:proofErr w:type="gramStart"/>
      <w:r w:rsidRPr="00A60997">
        <w:t>are called</w:t>
      </w:r>
      <w:proofErr w:type="gramEnd"/>
      <w:r w:rsidRPr="00A60997">
        <w:t xml:space="preserve"> “risks.”</w:t>
      </w:r>
      <w:r w:rsidR="004B7F8F" w:rsidRPr="00A60997">
        <w:t xml:space="preserve"> </w:t>
      </w:r>
      <w:r w:rsidR="00772333" w:rsidRPr="00772333">
        <w:rPr>
          <w:highlight w:val="lightGray"/>
        </w:rPr>
        <w:t>Select one of the following statements:</w:t>
      </w:r>
      <w:r w:rsidR="00772333">
        <w:t xml:space="preserve"> We don’t think there are more risks than what would happen in a normal day. </w:t>
      </w:r>
      <w:r w:rsidR="00772333" w:rsidRPr="00772333">
        <w:rPr>
          <w:highlight w:val="lightGray"/>
        </w:rPr>
        <w:t>OR</w:t>
      </w:r>
      <w:r w:rsidR="00772333">
        <w:t xml:space="preserve"> </w:t>
      </w:r>
      <w:r w:rsidRPr="00A60997">
        <w:t xml:space="preserve">The risks of being in this study might be </w:t>
      </w:r>
      <w:r w:rsidR="00BC5EDD" w:rsidRPr="00A60997">
        <w:rPr>
          <w:highlight w:val="lightGray"/>
        </w:rPr>
        <w:t>[</w:t>
      </w:r>
      <w:r w:rsidRPr="00A60997">
        <w:rPr>
          <w:highlight w:val="lightGray"/>
        </w:rPr>
        <w:t>simple description of possible risks of participation</w:t>
      </w:r>
      <w:r w:rsidR="00BC5EDD" w:rsidRPr="00A60997">
        <w:rPr>
          <w:highlight w:val="lightGray"/>
        </w:rPr>
        <w:t>]</w:t>
      </w:r>
      <w:r w:rsidRPr="00A60997">
        <w:t>.</w:t>
      </w:r>
      <w:r w:rsidR="004B7F8F" w:rsidRPr="00A60997">
        <w:t xml:space="preserve"> </w:t>
      </w:r>
    </w:p>
    <w:p w14:paraId="7176E090" w14:textId="34C03BD9" w:rsidR="00693566" w:rsidRDefault="00693566" w:rsidP="00DD715A">
      <w:pPr>
        <w:spacing w:before="100" w:beforeAutospacing="1" w:after="100" w:afterAutospacing="1"/>
      </w:pPr>
      <w:r w:rsidRPr="00A60997">
        <w:t>Sometimes good things happen to people who are in research studies.</w:t>
      </w:r>
      <w:r w:rsidR="004B7F8F" w:rsidRPr="00A60997">
        <w:t xml:space="preserve"> </w:t>
      </w:r>
      <w:r w:rsidRPr="00A60997">
        <w:t xml:space="preserve">These good things </w:t>
      </w:r>
      <w:proofErr w:type="gramStart"/>
      <w:r w:rsidRPr="00A60997">
        <w:t>are called</w:t>
      </w:r>
      <w:proofErr w:type="gramEnd"/>
      <w:r w:rsidRPr="00A60997">
        <w:t xml:space="preserve"> “benefits.”</w:t>
      </w:r>
      <w:r w:rsidR="004B7F8F" w:rsidRPr="00A60997">
        <w:t xml:space="preserve"> </w:t>
      </w:r>
      <w:r w:rsidRPr="00A60997">
        <w:t xml:space="preserve">The benefits of being in this study might be </w:t>
      </w:r>
      <w:r w:rsidR="00D030B7" w:rsidRPr="00A60997">
        <w:rPr>
          <w:highlight w:val="lightGray"/>
        </w:rPr>
        <w:t>[</w:t>
      </w:r>
      <w:r w:rsidRPr="00A60997">
        <w:rPr>
          <w:highlight w:val="lightGray"/>
        </w:rPr>
        <w:t>insert simple description of possible benefits to participation</w:t>
      </w:r>
      <w:r w:rsidR="00D030B7" w:rsidRPr="00A60997">
        <w:rPr>
          <w:highlight w:val="lightGray"/>
        </w:rPr>
        <w:t>]</w:t>
      </w:r>
      <w:r w:rsidRPr="00A60997">
        <w:t>.</w:t>
      </w:r>
      <w:r w:rsidR="004B7F8F" w:rsidRPr="00A60997">
        <w:t xml:space="preserve"> </w:t>
      </w:r>
    </w:p>
    <w:p w14:paraId="2AF8F878" w14:textId="71FF12DF" w:rsidR="00494A5F" w:rsidRPr="00A60997" w:rsidRDefault="00494A5F" w:rsidP="00DD715A">
      <w:pPr>
        <w:spacing w:before="100" w:beforeAutospacing="1" w:after="100" w:afterAutospacing="1"/>
        <w:rPr>
          <w:b/>
          <w:bCs/>
        </w:rPr>
      </w:pPr>
      <w:r w:rsidRPr="00494A5F">
        <w:rPr>
          <w:highlight w:val="lightGray"/>
        </w:rPr>
        <w:t>[OR]</w:t>
      </w:r>
    </w:p>
    <w:p w14:paraId="4968F182" w14:textId="77777777" w:rsidR="00D030B7" w:rsidRPr="00A60997" w:rsidRDefault="00693566" w:rsidP="00D030B7">
      <w:r w:rsidRPr="00A60997">
        <w:t>We don’t know for sure if you will have any benefits.</w:t>
      </w:r>
      <w:r w:rsidR="004B7F8F" w:rsidRPr="00A60997">
        <w:t xml:space="preserve"> </w:t>
      </w:r>
      <w:r w:rsidR="00D030B7" w:rsidRPr="00A60997">
        <w:rPr>
          <w:highlight w:val="lightGray"/>
        </w:rPr>
        <w:t>[</w:t>
      </w:r>
      <w:r w:rsidRPr="00A60997">
        <w:rPr>
          <w:highlight w:val="lightGray"/>
        </w:rPr>
        <w:t xml:space="preserve">If applicable: We hope to learn something that will help other people </w:t>
      </w:r>
      <w:proofErr w:type="spellStart"/>
      <w:r w:rsidRPr="00A60997">
        <w:rPr>
          <w:highlight w:val="lightGray"/>
        </w:rPr>
        <w:t>some day</w:t>
      </w:r>
      <w:proofErr w:type="spellEnd"/>
      <w:r w:rsidRPr="00A60997">
        <w:rPr>
          <w:highlight w:val="lightGray"/>
        </w:rPr>
        <w:t>.</w:t>
      </w:r>
      <w:r w:rsidR="00D030B7" w:rsidRPr="00A60997">
        <w:rPr>
          <w:highlight w:val="lightGray"/>
        </w:rPr>
        <w:t>]</w:t>
      </w:r>
    </w:p>
    <w:p w14:paraId="2DE401AE" w14:textId="77777777" w:rsidR="00D030B7" w:rsidRPr="00A60997" w:rsidRDefault="00D030B7" w:rsidP="00D030B7"/>
    <w:p w14:paraId="3CAD5B74" w14:textId="65D15626" w:rsidR="00377C0D" w:rsidRDefault="00377C0D" w:rsidP="00D030B7">
      <w:pPr>
        <w:rPr>
          <w:b/>
          <w:bCs/>
          <w:u w:val="single"/>
        </w:rPr>
      </w:pPr>
      <w:r w:rsidRPr="00C754B8">
        <w:rPr>
          <w:b/>
          <w:bCs/>
          <w:u w:val="single"/>
        </w:rPr>
        <w:t>Will the researchers protect your information?</w:t>
      </w:r>
    </w:p>
    <w:p w14:paraId="46E12753" w14:textId="64C01156" w:rsidR="00377C0D" w:rsidRDefault="00377C0D" w:rsidP="00D030B7">
      <w:pPr>
        <w:rPr>
          <w:b/>
          <w:bCs/>
          <w:u w:val="single"/>
        </w:rPr>
      </w:pPr>
    </w:p>
    <w:p w14:paraId="243FA8CE" w14:textId="2A976F29" w:rsidR="00377C0D" w:rsidRPr="00377C0D" w:rsidRDefault="00377C0D" w:rsidP="00D030B7">
      <w:pPr>
        <w:rPr>
          <w:highlight w:val="lightGray"/>
        </w:rPr>
      </w:pPr>
      <w:r>
        <w:t xml:space="preserve">After we finish this </w:t>
      </w:r>
      <w:r w:rsidR="00A147CF">
        <w:t>research,</w:t>
      </w:r>
      <w:r>
        <w:t xml:space="preserve"> we plan to share what we learn with others. When we do this, </w:t>
      </w:r>
      <w:proofErr w:type="gramStart"/>
      <w:r w:rsidRPr="00377C0D">
        <w:rPr>
          <w:highlight w:val="lightGray"/>
        </w:rPr>
        <w:t>Select</w:t>
      </w:r>
      <w:proofErr w:type="gramEnd"/>
      <w:r w:rsidRPr="00377C0D">
        <w:rPr>
          <w:highlight w:val="lightGray"/>
        </w:rPr>
        <w:t xml:space="preserve"> one of the following:</w:t>
      </w:r>
      <w:r>
        <w:t xml:space="preserve"> Your information will be anonymous. This means that nobody, including the research team, will know who you are</w:t>
      </w:r>
      <w:r w:rsidRPr="00377C0D">
        <w:t xml:space="preserve">. </w:t>
      </w:r>
      <w:r w:rsidRPr="00377C0D">
        <w:rPr>
          <w:highlight w:val="lightGray"/>
        </w:rPr>
        <w:t>OR</w:t>
      </w:r>
      <w:r>
        <w:t xml:space="preserve"> Your information will be confidential. This means that the research team will know who you are, but they will keep that a secret.</w:t>
      </w:r>
    </w:p>
    <w:p w14:paraId="123A1549" w14:textId="77777777" w:rsidR="00377C0D" w:rsidRDefault="00377C0D" w:rsidP="00D030B7">
      <w:pPr>
        <w:rPr>
          <w:b/>
          <w:bCs/>
          <w:u w:val="single"/>
        </w:rPr>
      </w:pPr>
    </w:p>
    <w:p w14:paraId="098E7F56" w14:textId="5136C195" w:rsidR="00693566" w:rsidRPr="00A60997" w:rsidRDefault="00693566" w:rsidP="00D030B7">
      <w:pPr>
        <w:rPr>
          <w:b/>
          <w:bCs/>
          <w:u w:val="single"/>
        </w:rPr>
      </w:pPr>
      <w:r w:rsidRPr="00A60997">
        <w:rPr>
          <w:b/>
          <w:bCs/>
          <w:u w:val="single"/>
        </w:rPr>
        <w:t xml:space="preserve">Will </w:t>
      </w:r>
      <w:r w:rsidR="00EF44FB" w:rsidRPr="00A60997">
        <w:rPr>
          <w:b/>
          <w:bCs/>
          <w:u w:val="single"/>
        </w:rPr>
        <w:t>you</w:t>
      </w:r>
      <w:r w:rsidRPr="00A60997">
        <w:rPr>
          <w:b/>
          <w:bCs/>
          <w:u w:val="single"/>
        </w:rPr>
        <w:t xml:space="preserve"> get money or payment for being in this research study?</w:t>
      </w:r>
    </w:p>
    <w:p w14:paraId="7789C2C3" w14:textId="77777777" w:rsidR="00BA0977" w:rsidRDefault="00BA0977" w:rsidP="00BA0977">
      <w:pPr>
        <w:spacing w:before="100" w:beforeAutospacing="1" w:after="100" w:afterAutospacing="1"/>
      </w:pPr>
      <w:r w:rsidRPr="00BA0977">
        <w:rPr>
          <w:highlight w:val="lightGray"/>
        </w:rPr>
        <w:lastRenderedPageBreak/>
        <w:t xml:space="preserve">***Delete this section if no compensation will </w:t>
      </w:r>
      <w:proofErr w:type="gramStart"/>
      <w:r w:rsidRPr="00BA0977">
        <w:rPr>
          <w:highlight w:val="lightGray"/>
        </w:rPr>
        <w:t>be offered</w:t>
      </w:r>
      <w:proofErr w:type="gramEnd"/>
      <w:r w:rsidRPr="00BA0977">
        <w:rPr>
          <w:highlight w:val="lightGray"/>
        </w:rPr>
        <w:t>***</w:t>
      </w:r>
    </w:p>
    <w:p w14:paraId="22927926" w14:textId="393CB055" w:rsidR="00693566" w:rsidRPr="00A60997" w:rsidRDefault="00693566" w:rsidP="00DD715A">
      <w:pPr>
        <w:spacing w:before="100" w:beforeAutospacing="1" w:after="100" w:afterAutospacing="1"/>
      </w:pPr>
      <w:r w:rsidRPr="00A60997">
        <w:t xml:space="preserve">You will get </w:t>
      </w:r>
      <w:r w:rsidR="00BA0977" w:rsidRPr="00BA0977">
        <w:rPr>
          <w:highlight w:val="lightGray"/>
        </w:rPr>
        <w:t>[</w:t>
      </w:r>
      <w:r w:rsidRPr="00BA0977">
        <w:rPr>
          <w:highlight w:val="lightGray"/>
        </w:rPr>
        <w:t>money</w:t>
      </w:r>
      <w:r w:rsidR="00BA0977" w:rsidRPr="00BA0977">
        <w:rPr>
          <w:highlight w:val="lightGray"/>
        </w:rPr>
        <w:t xml:space="preserve">, </w:t>
      </w:r>
      <w:r w:rsidRPr="00BA0977">
        <w:rPr>
          <w:highlight w:val="lightGray"/>
        </w:rPr>
        <w:t xml:space="preserve">gift </w:t>
      </w:r>
      <w:r w:rsidRPr="00A60997">
        <w:rPr>
          <w:highlight w:val="lightGray"/>
        </w:rPr>
        <w:t>certificate, etc.</w:t>
      </w:r>
      <w:r w:rsidR="00D030B7" w:rsidRPr="00A60997">
        <w:rPr>
          <w:highlight w:val="lightGray"/>
        </w:rPr>
        <w:t>]</w:t>
      </w:r>
      <w:r w:rsidRPr="00A60997">
        <w:rPr>
          <w:b/>
          <w:bCs/>
        </w:rPr>
        <w:t xml:space="preserve"> </w:t>
      </w:r>
      <w:r w:rsidRPr="00A60997">
        <w:t>for being in this research study.</w:t>
      </w:r>
      <w:r w:rsidR="004B7F8F" w:rsidRPr="00A60997">
        <w:t xml:space="preserve"> </w:t>
      </w:r>
      <w:r w:rsidRPr="00A60997">
        <w:t xml:space="preserve">You will get </w:t>
      </w:r>
      <w:r w:rsidR="00D030B7" w:rsidRPr="00A60997">
        <w:rPr>
          <w:highlight w:val="lightGray"/>
        </w:rPr>
        <w:t>[</w:t>
      </w:r>
      <w:r w:rsidRPr="00A60997">
        <w:rPr>
          <w:highlight w:val="lightGray"/>
        </w:rPr>
        <w:t>insert terms of compensation in simple language</w:t>
      </w:r>
      <w:r w:rsidR="00D030B7" w:rsidRPr="00A60997">
        <w:rPr>
          <w:highlight w:val="lightGray"/>
        </w:rPr>
        <w:t>]</w:t>
      </w:r>
      <w:r w:rsidRPr="00A60997">
        <w:t>.</w:t>
      </w:r>
    </w:p>
    <w:p w14:paraId="27355D6C" w14:textId="2E942109" w:rsidR="00D030B7" w:rsidRPr="00A60997" w:rsidRDefault="00D030B7" w:rsidP="00D030B7">
      <w:pPr>
        <w:spacing w:before="100" w:beforeAutospacing="1" w:after="100" w:afterAutospacing="1"/>
      </w:pPr>
      <w:r w:rsidRPr="00C754B8">
        <w:rPr>
          <w:b/>
          <w:bCs/>
          <w:u w:val="single"/>
        </w:rPr>
        <w:t xml:space="preserve">Who can </w:t>
      </w:r>
      <w:r w:rsidR="00EF44FB" w:rsidRPr="00C754B8">
        <w:rPr>
          <w:b/>
          <w:bCs/>
          <w:u w:val="single"/>
        </w:rPr>
        <w:t>you</w:t>
      </w:r>
      <w:r w:rsidRPr="00C754B8">
        <w:rPr>
          <w:b/>
          <w:bCs/>
          <w:u w:val="single"/>
        </w:rPr>
        <w:t xml:space="preserve"> ask if </w:t>
      </w:r>
      <w:r w:rsidR="00EF44FB" w:rsidRPr="00C754B8">
        <w:rPr>
          <w:b/>
          <w:bCs/>
          <w:u w:val="single"/>
        </w:rPr>
        <w:t>you</w:t>
      </w:r>
      <w:r w:rsidRPr="00C754B8">
        <w:rPr>
          <w:b/>
          <w:bCs/>
          <w:u w:val="single"/>
        </w:rPr>
        <w:t xml:space="preserve"> have any questions?</w:t>
      </w:r>
    </w:p>
    <w:p w14:paraId="19A71961" w14:textId="7A7188E4" w:rsidR="00693566" w:rsidRPr="00A60997" w:rsidRDefault="00693566" w:rsidP="00D030B7">
      <w:pPr>
        <w:spacing w:before="100" w:beforeAutospacing="1" w:after="100" w:afterAutospacing="1"/>
      </w:pPr>
      <w:r w:rsidRPr="00A60997">
        <w:t xml:space="preserve">If you have any questions about this study, you can ask </w:t>
      </w:r>
      <w:r w:rsidR="00D030B7" w:rsidRPr="00A60997">
        <w:t>the researcher</w:t>
      </w:r>
      <w:r w:rsidR="00F47871">
        <w:t xml:space="preserve"> by</w:t>
      </w:r>
      <w:r w:rsidR="00B724C4" w:rsidRPr="00A60997">
        <w:t xml:space="preserve"> </w:t>
      </w:r>
      <w:r w:rsidR="00B724C4" w:rsidRPr="00A60997">
        <w:rPr>
          <w:highlight w:val="lightGray"/>
        </w:rPr>
        <w:t>[provide contact information</w:t>
      </w:r>
      <w:r w:rsidR="00D15018">
        <w:rPr>
          <w:highlight w:val="lightGray"/>
        </w:rPr>
        <w:t xml:space="preserve">. </w:t>
      </w:r>
      <w:r w:rsidR="00D15018" w:rsidRPr="00721EE0">
        <w:rPr>
          <w:highlight w:val="lightGray"/>
        </w:rPr>
        <w:t xml:space="preserve">(Contact information must </w:t>
      </w:r>
      <w:r w:rsidR="00D15018">
        <w:rPr>
          <w:highlight w:val="lightGray"/>
        </w:rPr>
        <w:t xml:space="preserve">also </w:t>
      </w:r>
      <w:r w:rsidR="00D15018" w:rsidRPr="00721EE0">
        <w:rPr>
          <w:highlight w:val="lightGray"/>
        </w:rPr>
        <w:t>include the Principal Investigator unless there is a valid reason not to)</w:t>
      </w:r>
      <w:r w:rsidR="00B724C4" w:rsidRPr="00A60997">
        <w:rPr>
          <w:highlight w:val="lightGray"/>
        </w:rPr>
        <w:t>]</w:t>
      </w:r>
      <w:r w:rsidR="00B724C4" w:rsidRPr="00A60997">
        <w:t>.</w:t>
      </w:r>
      <w:r w:rsidR="004B7F8F" w:rsidRPr="00A60997">
        <w:t xml:space="preserve"> </w:t>
      </w:r>
      <w:r w:rsidRPr="00A60997">
        <w:t>Also, if you have any questions that you didn’t think of now, you can ask later.</w:t>
      </w:r>
    </w:p>
    <w:p w14:paraId="18A167C9" w14:textId="364064AA" w:rsidR="00693566" w:rsidRPr="00A60997" w:rsidRDefault="00595A39" w:rsidP="00595A39">
      <w:pPr>
        <w:spacing w:before="100" w:beforeAutospacing="1" w:after="100" w:afterAutospacing="1"/>
      </w:pPr>
      <w:r w:rsidRPr="00A60997">
        <w:rPr>
          <w:b/>
          <w:bCs/>
          <w:u w:val="single"/>
        </w:rPr>
        <w:t>What if you don’t want to be in the study?</w:t>
      </w:r>
    </w:p>
    <w:p w14:paraId="30CC7E36" w14:textId="3FD15996" w:rsidR="00693566" w:rsidRPr="00A60997" w:rsidRDefault="00693566" w:rsidP="00DD715A">
      <w:pPr>
        <w:spacing w:before="100" w:beforeAutospacing="1" w:after="100" w:afterAutospacing="1"/>
      </w:pPr>
      <w:r w:rsidRPr="00A60997">
        <w:t>If you don’t want to be in this study, you don’t have to</w:t>
      </w:r>
      <w:r w:rsidR="00C655DD" w:rsidRPr="00A60997">
        <w:t xml:space="preserve"> be</w:t>
      </w:r>
      <w:r w:rsidRPr="00A60997">
        <w:t>.</w:t>
      </w:r>
      <w:r w:rsidR="004B7F8F" w:rsidRPr="00A60997">
        <w:t xml:space="preserve"> </w:t>
      </w:r>
      <w:r w:rsidRPr="00A60997">
        <w:t>It’s up to you.</w:t>
      </w:r>
      <w:r w:rsidR="004B7F8F" w:rsidRPr="00A60997">
        <w:t xml:space="preserve"> </w:t>
      </w:r>
      <w:r w:rsidRPr="00A60997">
        <w:t xml:space="preserve">If you say you want to be in it and then change your mind, that’s </w:t>
      </w:r>
      <w:r w:rsidR="00C655DD" w:rsidRPr="00A60997">
        <w:t>okay</w:t>
      </w:r>
      <w:r w:rsidRPr="00A60997">
        <w:t>.</w:t>
      </w:r>
      <w:r w:rsidR="004B7F8F" w:rsidRPr="00A60997">
        <w:t xml:space="preserve"> </w:t>
      </w:r>
      <w:r w:rsidRPr="00A60997">
        <w:t xml:space="preserve">All you </w:t>
      </w:r>
      <w:proofErr w:type="gramStart"/>
      <w:r w:rsidRPr="00A60997">
        <w:t>have to</w:t>
      </w:r>
      <w:proofErr w:type="gramEnd"/>
      <w:r w:rsidRPr="00A60997">
        <w:t xml:space="preserve"> do is tell us that you don’t want to be in it anymore.</w:t>
      </w:r>
      <w:r w:rsidR="004B7F8F" w:rsidRPr="00A60997">
        <w:t xml:space="preserve"> </w:t>
      </w:r>
      <w:r w:rsidRPr="00A60997">
        <w:t>No one will be mad at you or upset with you if you don’t want to be in it.</w:t>
      </w:r>
    </w:p>
    <w:p w14:paraId="2EAC2A1B" w14:textId="7C690CDC" w:rsidR="00693566" w:rsidRPr="00A60997" w:rsidRDefault="00EF44FB" w:rsidP="00DD715A">
      <w:pPr>
        <w:spacing w:before="100" w:beforeAutospacing="1" w:after="100" w:afterAutospacing="1"/>
      </w:pPr>
      <w:r w:rsidRPr="00A60997">
        <w:rPr>
          <w:b/>
          <w:bCs/>
          <w:u w:val="single"/>
        </w:rPr>
        <w:t>Your</w:t>
      </w:r>
      <w:r w:rsidR="00693566" w:rsidRPr="00A60997">
        <w:rPr>
          <w:b/>
          <w:bCs/>
          <w:u w:val="single"/>
        </w:rPr>
        <w:t xml:space="preserve"> choice:</w:t>
      </w:r>
    </w:p>
    <w:p w14:paraId="7401031B" w14:textId="24770ACD" w:rsidR="004C64F0" w:rsidRPr="00A60997" w:rsidRDefault="004C64F0" w:rsidP="00AF79EF">
      <w:pPr>
        <w:spacing w:before="100" w:beforeAutospacing="1" w:after="100" w:afterAutospacing="1" w:line="480" w:lineRule="auto"/>
      </w:pPr>
      <w:r w:rsidRPr="00A60997">
        <w:t>Write your name and check the box if you agree to be in the study.</w:t>
      </w:r>
    </w:p>
    <w:p w14:paraId="5682D50E" w14:textId="056B56DB" w:rsidR="00693566" w:rsidRPr="00A60997" w:rsidRDefault="00364DC2" w:rsidP="00364DC2">
      <w:pPr>
        <w:tabs>
          <w:tab w:val="left" w:pos="5103"/>
        </w:tabs>
      </w:pPr>
      <w:r w:rsidRPr="00A60997">
        <w:rPr>
          <w:sz w:val="48"/>
          <w:szCs w:val="48"/>
        </w:rPr>
        <w:sym w:font="Symbol" w:char="F0F0"/>
      </w:r>
      <w:r w:rsidRPr="00A60997">
        <w:t xml:space="preserve">                 </w:t>
      </w:r>
      <w:r w:rsidR="00693566" w:rsidRPr="00A60997">
        <w:t>__________________</w:t>
      </w:r>
      <w:r w:rsidRPr="00A60997">
        <w:tab/>
      </w:r>
    </w:p>
    <w:p w14:paraId="74346C6C" w14:textId="7BBFC019" w:rsidR="00693566" w:rsidRPr="00A60997" w:rsidRDefault="00364DC2" w:rsidP="004C64F0">
      <w:pPr>
        <w:spacing w:after="100" w:afterAutospacing="1"/>
      </w:pPr>
      <w:r w:rsidRPr="00A60997">
        <w:t>I Agree</w:t>
      </w:r>
      <w:r w:rsidRPr="00A60997">
        <w:tab/>
      </w:r>
      <w:r w:rsidR="004C64F0" w:rsidRPr="00A60997">
        <w:t>Printed name</w:t>
      </w:r>
      <w:r w:rsidR="004C64F0" w:rsidRPr="00A60997">
        <w:tab/>
      </w:r>
      <w:r w:rsidR="004C64F0" w:rsidRPr="00A60997">
        <w:tab/>
      </w:r>
      <w:r w:rsidR="00E20139" w:rsidRPr="00A60997">
        <w:tab/>
      </w:r>
      <w:r w:rsidR="00E20139" w:rsidRPr="00A60997">
        <w:tab/>
      </w:r>
      <w:r w:rsidR="00E20139" w:rsidRPr="00A60997">
        <w:tab/>
      </w:r>
      <w:r w:rsidR="00E20139" w:rsidRPr="00A60997">
        <w:tab/>
      </w:r>
    </w:p>
    <w:p w14:paraId="64D587C1" w14:textId="3CD2F212" w:rsidR="00693566" w:rsidRPr="00A60997" w:rsidRDefault="00693566" w:rsidP="00105A15">
      <w:pPr>
        <w:spacing w:after="100" w:afterAutospacing="1"/>
        <w:rPr>
          <w:highlight w:val="blue"/>
        </w:rPr>
      </w:pPr>
    </w:p>
    <w:sectPr w:rsidR="00693566" w:rsidRPr="00A60997" w:rsidSect="003C20DD">
      <w:headerReference w:type="default" r:id="rId8"/>
      <w:footerReference w:type="default" r:id="rId9"/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2925" w14:textId="77777777" w:rsidR="007F3AB0" w:rsidRDefault="007F3AB0">
      <w:r>
        <w:separator/>
      </w:r>
    </w:p>
  </w:endnote>
  <w:endnote w:type="continuationSeparator" w:id="0">
    <w:p w14:paraId="214345CB" w14:textId="77777777" w:rsidR="007F3AB0" w:rsidRDefault="007F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5055" w14:textId="0579375C" w:rsidR="004E08DD" w:rsidRDefault="00444E66" w:rsidP="00444E66">
    <w:pPr>
      <w:pStyle w:val="Footer"/>
      <w:tabs>
        <w:tab w:val="clear" w:pos="4320"/>
        <w:tab w:val="clear" w:pos="8640"/>
        <w:tab w:val="left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="004E08DD">
      <w:rPr>
        <w:sz w:val="20"/>
        <w:szCs w:val="20"/>
      </w:rPr>
      <w:tab/>
    </w:r>
    <w:r w:rsidR="003C20DD" w:rsidRPr="003C20DD">
      <w:rPr>
        <w:sz w:val="20"/>
        <w:szCs w:val="20"/>
      </w:rPr>
      <w:fldChar w:fldCharType="begin"/>
    </w:r>
    <w:r w:rsidR="003C20DD" w:rsidRPr="003C20DD">
      <w:rPr>
        <w:sz w:val="20"/>
        <w:szCs w:val="20"/>
      </w:rPr>
      <w:instrText xml:space="preserve"> PAGE   \* MERGEFORMAT </w:instrText>
    </w:r>
    <w:r w:rsidR="003C20DD" w:rsidRPr="003C20DD">
      <w:rPr>
        <w:sz w:val="20"/>
        <w:szCs w:val="20"/>
      </w:rPr>
      <w:fldChar w:fldCharType="separate"/>
    </w:r>
    <w:r w:rsidR="00FF4C08">
      <w:rPr>
        <w:noProof/>
        <w:sz w:val="20"/>
        <w:szCs w:val="20"/>
      </w:rPr>
      <w:t>2</w:t>
    </w:r>
    <w:r w:rsidR="003C20DD" w:rsidRPr="003C20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65D0" w14:textId="77777777" w:rsidR="007F3AB0" w:rsidRDefault="007F3AB0">
      <w:r>
        <w:separator/>
      </w:r>
    </w:p>
  </w:footnote>
  <w:footnote w:type="continuationSeparator" w:id="0">
    <w:p w14:paraId="76936E8D" w14:textId="77777777" w:rsidR="007F3AB0" w:rsidRDefault="007F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CC28" w14:textId="5CC7A52F" w:rsidR="00FA4021" w:rsidRDefault="00FA4021" w:rsidP="00FA4021">
    <w:pPr>
      <w:pStyle w:val="Header"/>
      <w:jc w:val="center"/>
      <w:rPr>
        <w:sz w:val="36"/>
        <w:szCs w:val="36"/>
      </w:rPr>
    </w:pPr>
    <w:r w:rsidRPr="00FA4021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A0F3026" wp14:editId="0DA6D74A">
          <wp:simplePos x="0" y="0"/>
          <wp:positionH relativeFrom="column">
            <wp:posOffset>-167999</wp:posOffset>
          </wp:positionH>
          <wp:positionV relativeFrom="paragraph">
            <wp:posOffset>-235061</wp:posOffset>
          </wp:positionV>
          <wp:extent cx="1767385" cy="501628"/>
          <wp:effectExtent l="0" t="0" r="4445" b="0"/>
          <wp:wrapNone/>
          <wp:docPr id="11" name="Picture 11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385" cy="50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021">
      <w:rPr>
        <w:sz w:val="36"/>
        <w:szCs w:val="36"/>
      </w:rPr>
      <w:t>Assent Template for</w:t>
    </w:r>
  </w:p>
  <w:p w14:paraId="6CD76D40" w14:textId="740524D1" w:rsidR="00FA4021" w:rsidRDefault="00FA4021" w:rsidP="00FA4021">
    <w:pPr>
      <w:pStyle w:val="Header"/>
      <w:jc w:val="center"/>
      <w:rPr>
        <w:sz w:val="36"/>
        <w:szCs w:val="36"/>
      </w:rPr>
    </w:pPr>
    <w:r w:rsidRPr="00FA4021">
      <w:rPr>
        <w:sz w:val="36"/>
        <w:szCs w:val="36"/>
      </w:rPr>
      <w:t xml:space="preserve">Children </w:t>
    </w:r>
    <w:r w:rsidR="000C3715">
      <w:rPr>
        <w:sz w:val="36"/>
        <w:szCs w:val="36"/>
      </w:rPr>
      <w:t>8 and Older</w:t>
    </w:r>
  </w:p>
  <w:p w14:paraId="5D42656C" w14:textId="77777777" w:rsidR="00CB60AA" w:rsidRPr="00FA4021" w:rsidRDefault="00CB60AA" w:rsidP="00FA4021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438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F6E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420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EE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3E3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41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5C4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46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CC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9F3633"/>
    <w:multiLevelType w:val="hybridMultilevel"/>
    <w:tmpl w:val="F65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73198">
    <w:abstractNumId w:val="9"/>
  </w:num>
  <w:num w:numId="2" w16cid:durableId="1477182729">
    <w:abstractNumId w:val="7"/>
  </w:num>
  <w:num w:numId="3" w16cid:durableId="1977293989">
    <w:abstractNumId w:val="6"/>
  </w:num>
  <w:num w:numId="4" w16cid:durableId="2039962512">
    <w:abstractNumId w:val="5"/>
  </w:num>
  <w:num w:numId="5" w16cid:durableId="1252205717">
    <w:abstractNumId w:val="4"/>
  </w:num>
  <w:num w:numId="6" w16cid:durableId="804005865">
    <w:abstractNumId w:val="8"/>
  </w:num>
  <w:num w:numId="7" w16cid:durableId="2005157908">
    <w:abstractNumId w:val="3"/>
  </w:num>
  <w:num w:numId="8" w16cid:durableId="114492900">
    <w:abstractNumId w:val="2"/>
  </w:num>
  <w:num w:numId="9" w16cid:durableId="237130189">
    <w:abstractNumId w:val="1"/>
  </w:num>
  <w:num w:numId="10" w16cid:durableId="965543661">
    <w:abstractNumId w:val="0"/>
  </w:num>
  <w:num w:numId="11" w16cid:durableId="1904872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F9"/>
    <w:rsid w:val="000154D9"/>
    <w:rsid w:val="00031045"/>
    <w:rsid w:val="00033F4F"/>
    <w:rsid w:val="00061C2C"/>
    <w:rsid w:val="000A6F44"/>
    <w:rsid w:val="000C3715"/>
    <w:rsid w:val="00105A15"/>
    <w:rsid w:val="00165A32"/>
    <w:rsid w:val="001C35EE"/>
    <w:rsid w:val="001C4CD3"/>
    <w:rsid w:val="001E48E6"/>
    <w:rsid w:val="001F505A"/>
    <w:rsid w:val="00251479"/>
    <w:rsid w:val="002B1AD6"/>
    <w:rsid w:val="002D095A"/>
    <w:rsid w:val="00300220"/>
    <w:rsid w:val="00320248"/>
    <w:rsid w:val="00364DC2"/>
    <w:rsid w:val="00377C0D"/>
    <w:rsid w:val="003C20DD"/>
    <w:rsid w:val="003D2708"/>
    <w:rsid w:val="003F2B87"/>
    <w:rsid w:val="00407234"/>
    <w:rsid w:val="00444E66"/>
    <w:rsid w:val="00447A66"/>
    <w:rsid w:val="004672F1"/>
    <w:rsid w:val="00485455"/>
    <w:rsid w:val="00486823"/>
    <w:rsid w:val="00494A5F"/>
    <w:rsid w:val="004B7F8F"/>
    <w:rsid w:val="004C64F0"/>
    <w:rsid w:val="004E08DD"/>
    <w:rsid w:val="004F4FC8"/>
    <w:rsid w:val="005503B7"/>
    <w:rsid w:val="00566BEF"/>
    <w:rsid w:val="00595A39"/>
    <w:rsid w:val="005F0E00"/>
    <w:rsid w:val="00601A21"/>
    <w:rsid w:val="00624986"/>
    <w:rsid w:val="006334E5"/>
    <w:rsid w:val="0064699E"/>
    <w:rsid w:val="00676087"/>
    <w:rsid w:val="00693566"/>
    <w:rsid w:val="006E3C31"/>
    <w:rsid w:val="006F7509"/>
    <w:rsid w:val="007136FD"/>
    <w:rsid w:val="0073709C"/>
    <w:rsid w:val="0075545B"/>
    <w:rsid w:val="00772333"/>
    <w:rsid w:val="00774BCA"/>
    <w:rsid w:val="0079238A"/>
    <w:rsid w:val="007E5A26"/>
    <w:rsid w:val="007F3AB0"/>
    <w:rsid w:val="00837D06"/>
    <w:rsid w:val="008424F9"/>
    <w:rsid w:val="00871183"/>
    <w:rsid w:val="008845ED"/>
    <w:rsid w:val="008A60D7"/>
    <w:rsid w:val="008D257B"/>
    <w:rsid w:val="00912D69"/>
    <w:rsid w:val="0094421E"/>
    <w:rsid w:val="009506BA"/>
    <w:rsid w:val="00995724"/>
    <w:rsid w:val="009A2A6D"/>
    <w:rsid w:val="009A2C1F"/>
    <w:rsid w:val="009D1FFB"/>
    <w:rsid w:val="00A147CF"/>
    <w:rsid w:val="00A60997"/>
    <w:rsid w:val="00AA04FD"/>
    <w:rsid w:val="00AE1A77"/>
    <w:rsid w:val="00AF79EF"/>
    <w:rsid w:val="00B724C4"/>
    <w:rsid w:val="00B92336"/>
    <w:rsid w:val="00BA0977"/>
    <w:rsid w:val="00BB7155"/>
    <w:rsid w:val="00BC5EDD"/>
    <w:rsid w:val="00BE0695"/>
    <w:rsid w:val="00C655DD"/>
    <w:rsid w:val="00C72E35"/>
    <w:rsid w:val="00C754B8"/>
    <w:rsid w:val="00C8682A"/>
    <w:rsid w:val="00CB0957"/>
    <w:rsid w:val="00CB60AA"/>
    <w:rsid w:val="00CF10A8"/>
    <w:rsid w:val="00D030B7"/>
    <w:rsid w:val="00D15018"/>
    <w:rsid w:val="00D72C54"/>
    <w:rsid w:val="00D82E04"/>
    <w:rsid w:val="00DA44D1"/>
    <w:rsid w:val="00DB410B"/>
    <w:rsid w:val="00DC630D"/>
    <w:rsid w:val="00DD55AB"/>
    <w:rsid w:val="00DD715A"/>
    <w:rsid w:val="00E20139"/>
    <w:rsid w:val="00ED15DB"/>
    <w:rsid w:val="00EF44FB"/>
    <w:rsid w:val="00F00AD2"/>
    <w:rsid w:val="00F17D15"/>
    <w:rsid w:val="00F47871"/>
    <w:rsid w:val="00F47FF8"/>
    <w:rsid w:val="00F8495B"/>
    <w:rsid w:val="00F9729B"/>
    <w:rsid w:val="00FA4021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57684B"/>
  <w15:chartTrackingRefBased/>
  <w15:docId w15:val="{96CA0B0D-F9DF-4298-994C-AD3AC7FB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F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7F8F"/>
    <w:pPr>
      <w:spacing w:before="140" w:after="1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4986"/>
    <w:pPr>
      <w:spacing w:before="240" w:after="120"/>
      <w:outlineLvl w:val="1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4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93566"/>
    <w:pPr>
      <w:tabs>
        <w:tab w:val="center" w:pos="4320"/>
        <w:tab w:val="right" w:pos="8640"/>
      </w:tabs>
    </w:pPr>
  </w:style>
  <w:style w:type="character" w:styleId="PageNumber">
    <w:name w:val="page number"/>
    <w:rsid w:val="00693566"/>
    <w:rPr>
      <w:rFonts w:cs="Times New Roman"/>
    </w:rPr>
  </w:style>
  <w:style w:type="paragraph" w:styleId="Header">
    <w:name w:val="header"/>
    <w:basedOn w:val="Normal"/>
    <w:rsid w:val="00AA04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7F8F"/>
    <w:rPr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24986"/>
    <w:rPr>
      <w:b/>
      <w:bCs/>
      <w:sz w:val="22"/>
      <w:szCs w:val="22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2E04"/>
    <w:rPr>
      <w:color w:val="CE1126"/>
      <w:u w:val="single"/>
    </w:rPr>
  </w:style>
  <w:style w:type="paragraph" w:styleId="ListParagraph">
    <w:name w:val="List Paragraph"/>
    <w:basedOn w:val="Normal"/>
    <w:uiPriority w:val="34"/>
    <w:qFormat/>
    <w:rsid w:val="00D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illinoisstate.edu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775</Words>
  <Characters>3775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Assent to Participate in Research</vt:lpstr>
    </vt:vector>
  </TitlesOfParts>
  <Company>IUPUI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Assent to Participate in Research</dc:title>
  <dc:subject/>
  <dc:creator>saellis</dc:creator>
  <cp:keywords/>
  <cp:lastModifiedBy>Katz, Ashley</cp:lastModifiedBy>
  <cp:revision>47</cp:revision>
  <dcterms:created xsi:type="dcterms:W3CDTF">2023-05-18T14:10:00Z</dcterms:created>
  <dcterms:modified xsi:type="dcterms:W3CDTF">2023-06-14T17:28:00Z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21390147</vt:i4>
  </property>
  <property fmtid="{D5CDD505-2E9C-101B-9397-08002B2CF9AE}" pid="3" name="_EmailSubject">
    <vt:lpwstr>IRB Instruction Packet and Announcement</vt:lpwstr>
  </property>
  <property fmtid="{D5CDD505-2E9C-101B-9397-08002B2CF9AE}" pid="4" name="_AuthorEmail">
    <vt:lpwstr>saellis@iupui.edu</vt:lpwstr>
  </property>
  <property fmtid="{D5CDD505-2E9C-101B-9397-08002B2CF9AE}" pid="5" name="_AuthorEmailDisplayName">
    <vt:lpwstr>Ellis, Sara L</vt:lpwstr>
  </property>
  <property fmtid="{D5CDD505-2E9C-101B-9397-08002B2CF9AE}" pid="6" name="_ReviewingToolsShownOnce">
    <vt:lpwstr/>
  </property>
</Properties>
</file>